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589E95E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344E7E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 Landrä</w:t>
            </w:r>
            <w:r w:rsidR="00566731" w:rsidRPr="006D4E99">
              <w:rPr>
                <w:rFonts w:cs="Arial"/>
              </w:rPr>
              <w:t>t</w:t>
            </w:r>
            <w:r>
              <w:rPr>
                <w:rFonts w:cs="Arial"/>
              </w:rPr>
              <w:t>in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5C7B5F">
              <w:rPr>
                <w:rFonts w:cs="Arial"/>
              </w:rPr>
              <w:t>29</w:t>
            </w:r>
            <w:r w:rsidR="00FF32AA">
              <w:rPr>
                <w:rFonts w:cs="Arial"/>
              </w:rPr>
              <w:t>.</w:t>
            </w:r>
            <w:r w:rsidR="00526FE2">
              <w:rPr>
                <w:rFonts w:cs="Arial"/>
              </w:rPr>
              <w:t>1</w:t>
            </w:r>
            <w:r w:rsidR="000C0578">
              <w:rPr>
                <w:rFonts w:cs="Arial"/>
              </w:rPr>
              <w:t>1</w:t>
            </w:r>
            <w:r w:rsidR="00862A5C">
              <w:rPr>
                <w:rFonts w:cs="Arial"/>
              </w:rPr>
              <w:t>.</w:t>
            </w:r>
            <w:r w:rsidR="00FE10AD">
              <w:rPr>
                <w:rFonts w:cs="Arial"/>
              </w:rPr>
              <w:t>2024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FF32AA">
              <w:rPr>
                <w:rFonts w:cs="Arial"/>
              </w:rPr>
              <w:t>2</w:t>
            </w:r>
            <w:r w:rsidR="00105D62">
              <w:rPr>
                <w:rFonts w:cs="Arial"/>
              </w:rPr>
              <w:t>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862A5C">
              <w:rPr>
                <w:rFonts w:cs="Arial"/>
              </w:rPr>
              <w:t>Henning Müller-Detert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A725B5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DD5CCC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6B4838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FDD09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C6263E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90A37C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9A5C20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24</w:t>
            </w:r>
            <w:r w:rsidR="00105D62">
              <w:rPr>
                <w:rFonts w:cs="Arial"/>
                <w:lang w:val="fr-FR"/>
              </w:rPr>
              <w:t>63</w:t>
            </w:r>
          </w:p>
          <w:p w:rsidR="00566731" w:rsidRPr="006D4E99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4420</w:t>
            </w:r>
          </w:p>
          <w:p w:rsidR="00566731" w:rsidRPr="00C433C7" w:rsidRDefault="002514AE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 w:rsidRPr="00C433C7">
              <w:rPr>
                <w:rFonts w:cs="Arial"/>
                <w:sz w:val="21"/>
                <w:szCs w:val="21"/>
                <w:lang w:val="fr-FR"/>
              </w:rPr>
              <w:t>m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ueller</w:t>
            </w:r>
            <w:r w:rsidRPr="00C433C7">
              <w:rPr>
                <w:rFonts w:cs="Arial"/>
                <w:sz w:val="21"/>
                <w:szCs w:val="21"/>
                <w:lang w:val="fr-FR"/>
              </w:rPr>
              <w:t>-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detert@</w:t>
            </w:r>
            <w:r w:rsidR="00885402" w:rsidRPr="00C433C7">
              <w:rPr>
                <w:rFonts w:cs="Arial"/>
                <w:sz w:val="21"/>
                <w:szCs w:val="21"/>
                <w:lang w:val="fr-FR"/>
              </w:rPr>
              <w:t>lkos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D915AA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7B292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8"/>
          <w:footerReference w:type="default" r:id="rId9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 xml:space="preserve">Am </w:t>
      </w:r>
      <w:proofErr w:type="spellStart"/>
      <w:r w:rsidRPr="006D4E99">
        <w:rPr>
          <w:rFonts w:cs="Arial"/>
          <w:sz w:val="16"/>
        </w:rPr>
        <w:t>Schölerberg</w:t>
      </w:r>
      <w:proofErr w:type="spellEnd"/>
      <w:r w:rsidRPr="006D4E99">
        <w:rPr>
          <w:rFonts w:cs="Arial"/>
          <w:sz w:val="16"/>
        </w:rPr>
        <w:t xml:space="preserve">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105F42" w:rsidRDefault="000D163B" w:rsidP="00F16D97">
      <w:pPr>
        <w:rPr>
          <w:b/>
        </w:rPr>
      </w:pPr>
      <w:r w:rsidRPr="000D163B">
        <w:rPr>
          <w:b/>
        </w:rPr>
        <w:t>Schnelles</w:t>
      </w:r>
      <w:r>
        <w:rPr>
          <w:b/>
        </w:rPr>
        <w:t xml:space="preserve"> Internet in Merzen und </w:t>
      </w:r>
      <w:proofErr w:type="spellStart"/>
      <w:r>
        <w:rPr>
          <w:b/>
        </w:rPr>
        <w:t>Voltlage</w:t>
      </w:r>
      <w:proofErr w:type="spellEnd"/>
      <w:r>
        <w:rPr>
          <w:b/>
        </w:rPr>
        <w:t>: Rund 250</w:t>
      </w:r>
      <w:r w:rsidRPr="000D163B">
        <w:rPr>
          <w:b/>
        </w:rPr>
        <w:t xml:space="preserve"> Adressen profitieren vom Breitbandausbau</w:t>
      </w:r>
    </w:p>
    <w:p w:rsidR="000D163B" w:rsidRDefault="000D163B" w:rsidP="00F16D97">
      <w:pPr>
        <w:rPr>
          <w:b/>
        </w:rPr>
      </w:pPr>
    </w:p>
    <w:p w:rsidR="0092038F" w:rsidRDefault="00A67313" w:rsidP="00AB3AB6">
      <w:pPr>
        <w:spacing w:after="120"/>
      </w:pPr>
      <w:r>
        <w:rPr>
          <w:b/>
        </w:rPr>
        <w:t>Osnabrück</w:t>
      </w:r>
      <w:r w:rsidR="00F47A48" w:rsidRPr="00F47A48">
        <w:rPr>
          <w:b/>
        </w:rPr>
        <w:t>.</w:t>
      </w:r>
      <w:r w:rsidR="001640AC">
        <w:t xml:space="preserve"> </w:t>
      </w:r>
      <w:r w:rsidR="000C0578">
        <w:t xml:space="preserve">Gute Nachrichten für den Breitbandausbau: </w:t>
      </w:r>
      <w:r w:rsidR="0092038F">
        <w:t>D</w:t>
      </w:r>
      <w:r w:rsidR="000C0578">
        <w:t xml:space="preserve">as Land Niedersachsen </w:t>
      </w:r>
      <w:r w:rsidR="0092038F">
        <w:t xml:space="preserve">hatte </w:t>
      </w:r>
      <w:r w:rsidR="00895848">
        <w:t>vor gut</w:t>
      </w:r>
      <w:r w:rsidR="000C0578">
        <w:t xml:space="preserve"> zwei Wo</w:t>
      </w:r>
      <w:r w:rsidR="0092038F">
        <w:t>chen mitgeteilt</w:t>
      </w:r>
      <w:r w:rsidR="005D6717">
        <w:t xml:space="preserve">, </w:t>
      </w:r>
      <w:r w:rsidR="000D163B">
        <w:t xml:space="preserve">entgegen früherer Planungen </w:t>
      </w:r>
      <w:proofErr w:type="gramStart"/>
      <w:r w:rsidR="005D6717">
        <w:t xml:space="preserve">ab </w:t>
      </w:r>
      <w:r w:rsidR="000D163B">
        <w:t>kommendem</w:t>
      </w:r>
      <w:proofErr w:type="gramEnd"/>
      <w:r w:rsidR="000C0578">
        <w:t xml:space="preserve"> Jahr</w:t>
      </w:r>
      <w:r w:rsidR="005D6717">
        <w:t xml:space="preserve"> </w:t>
      </w:r>
      <w:r w:rsidR="000C0578">
        <w:t xml:space="preserve">doch Fördergelder für die Beseitigung </w:t>
      </w:r>
      <w:r w:rsidR="006224FB">
        <w:t>der</w:t>
      </w:r>
      <w:r w:rsidR="000C0578">
        <w:t xml:space="preserve"> </w:t>
      </w:r>
      <w:r w:rsidR="006224FB">
        <w:t>„</w:t>
      </w:r>
      <w:r w:rsidR="000C0578">
        <w:t>Grauen Flecken</w:t>
      </w:r>
      <w:r w:rsidR="006224FB">
        <w:t>“</w:t>
      </w:r>
      <w:r w:rsidR="000C0578">
        <w:t xml:space="preserve"> </w:t>
      </w:r>
      <w:r w:rsidR="00AB3AB6">
        <w:t xml:space="preserve">(30 bis 100 Mbit/s) </w:t>
      </w:r>
      <w:r w:rsidR="000C0578">
        <w:t xml:space="preserve">zur Verfügung zu </w:t>
      </w:r>
      <w:r w:rsidR="0092038F">
        <w:t xml:space="preserve">stellen. </w:t>
      </w:r>
      <w:r w:rsidR="00AB3AB6">
        <w:t xml:space="preserve">Im Landkreis Osnabrück geht es zudem bei der Beseitigung der „Weißen Flecken“ (unter 30 Mbit/s) voran: </w:t>
      </w:r>
      <w:r w:rsidR="0092038F">
        <w:t>So erfolgte jetzt</w:t>
      </w:r>
      <w:r w:rsidR="00D829C1">
        <w:t xml:space="preserve"> am </w:t>
      </w:r>
      <w:proofErr w:type="spellStart"/>
      <w:r w:rsidR="00D829C1">
        <w:t>Osterodener</w:t>
      </w:r>
      <w:proofErr w:type="spellEnd"/>
      <w:r w:rsidR="00D829C1">
        <w:t xml:space="preserve"> Weg</w:t>
      </w:r>
      <w:r w:rsidR="000D163B">
        <w:t xml:space="preserve"> in Merzen</w:t>
      </w:r>
      <w:r w:rsidR="0092038F">
        <w:t xml:space="preserve"> der erste Spatenstich. Vom Ausbau profitieren rund 250 Adressen. Diese befinden sich im ländlichen Außenbereich der Gemeinde Merzen sowie in angrenzenden Gebieten der Gemeinde </w:t>
      </w:r>
      <w:proofErr w:type="spellStart"/>
      <w:r w:rsidR="0092038F">
        <w:t>Voltlage</w:t>
      </w:r>
      <w:proofErr w:type="spellEnd"/>
      <w:r w:rsidR="0092038F">
        <w:t>.</w:t>
      </w:r>
    </w:p>
    <w:p w:rsidR="005A4D3C" w:rsidRDefault="00D829C1" w:rsidP="005A4D3C">
      <w:pPr>
        <w:spacing w:after="120"/>
      </w:pPr>
      <w:r>
        <w:t xml:space="preserve">„Die weitere Förderung des Landes ist ein wichtiges Zeichen, dass ländliche Regionen nicht abgehängt werden dürfen. Diesen Grundsatz </w:t>
      </w:r>
      <w:r w:rsidR="005A4D3C">
        <w:t xml:space="preserve">setzen wir im Landkreis Osnabrück konsequent um. In der aktuellen Ausbaustufe können rund 11.000 Adressen in 35 </w:t>
      </w:r>
      <w:proofErr w:type="spellStart"/>
      <w:r w:rsidR="005A4D3C">
        <w:t>Baulosen</w:t>
      </w:r>
      <w:proofErr w:type="spellEnd"/>
      <w:r w:rsidR="005A4D3C">
        <w:t xml:space="preserve"> einen Glasfaserdire</w:t>
      </w:r>
      <w:r w:rsidR="00AB3AB6">
        <w:t>ktanschluss erhalten“, sagte Stephan Simon (Stabsstelle Breitband des Landkreises Osnabrück).</w:t>
      </w:r>
    </w:p>
    <w:p w:rsidR="005A4D3C" w:rsidRDefault="005A4D3C" w:rsidP="005A4D3C">
      <w:pPr>
        <w:spacing w:after="120"/>
      </w:pPr>
      <w:r>
        <w:t xml:space="preserve">Aktuell starten die Bauarbeiten in fünf </w:t>
      </w:r>
      <w:proofErr w:type="spellStart"/>
      <w:r>
        <w:t>Baulosen</w:t>
      </w:r>
      <w:proofErr w:type="spellEnd"/>
      <w:r>
        <w:t xml:space="preserve">, darunter in Merzen und </w:t>
      </w:r>
      <w:proofErr w:type="spellStart"/>
      <w:r>
        <w:t>Voltlage</w:t>
      </w:r>
      <w:proofErr w:type="spellEnd"/>
      <w:r>
        <w:t xml:space="preserve">. </w:t>
      </w:r>
      <w:r w:rsidR="005D6717">
        <w:t>Hier</w:t>
      </w:r>
      <w:r w:rsidR="006224FB">
        <w:t xml:space="preserve"> müssen rund 50 Kilometer </w:t>
      </w:r>
      <w:r w:rsidR="006224FB">
        <w:lastRenderedPageBreak/>
        <w:t xml:space="preserve">Glasfasertrasse gebaut werden. Für die Arbeiten, die die Firma </w:t>
      </w:r>
      <w:proofErr w:type="spellStart"/>
      <w:r w:rsidR="006224FB" w:rsidRPr="006224FB">
        <w:t>Fonbud</w:t>
      </w:r>
      <w:proofErr w:type="spellEnd"/>
      <w:r w:rsidR="006224FB" w:rsidRPr="006224FB">
        <w:t xml:space="preserve"> aus Wroclaw (Breslau)</w:t>
      </w:r>
      <w:r w:rsidR="006224FB">
        <w:t xml:space="preserve"> ausführt, werden rund ein Jahr veranschlagt. </w:t>
      </w:r>
      <w:r>
        <w:t>Die Inbetriebnahme der Glasfaseranschlüs</w:t>
      </w:r>
      <w:r w:rsidR="006224FB">
        <w:t>se soll möglichst bis Ende 2024/</w:t>
      </w:r>
      <w:r>
        <w:t>Anfang 2025 erfolgen</w:t>
      </w:r>
      <w:r w:rsidR="006224FB">
        <w:t xml:space="preserve">. </w:t>
      </w:r>
      <w:r w:rsidR="006224FB" w:rsidRPr="006224FB">
        <w:t xml:space="preserve">Nach Abschluss können Haushalte </w:t>
      </w:r>
      <w:r w:rsidR="00F45C30">
        <w:t xml:space="preserve">und Unternehmen Bandbreiten bis </w:t>
      </w:r>
      <w:r w:rsidR="006224FB" w:rsidRPr="006224FB">
        <w:t>1.000 Mbit/s nutzen.</w:t>
      </w:r>
    </w:p>
    <w:p w:rsidR="0029785D" w:rsidRDefault="0029785D" w:rsidP="0029785D">
      <w:pPr>
        <w:spacing w:after="120"/>
      </w:pPr>
      <w:r>
        <w:t>Kooperationspartner des Landkreises ist die GVG Glasfaser GmbH. Über den Netzbetreiber können Interessenten künftig bei der Marke „</w:t>
      </w:r>
      <w:proofErr w:type="spellStart"/>
      <w:r>
        <w:t>teranet</w:t>
      </w:r>
      <w:proofErr w:type="spellEnd"/>
      <w:r>
        <w:t>“ schnelle Internetanschlüsse als auch Telefonie und Fernsehen buchen.</w:t>
      </w:r>
    </w:p>
    <w:p w:rsidR="006224FB" w:rsidRDefault="0029785D" w:rsidP="0029785D">
      <w:pPr>
        <w:spacing w:after="120"/>
      </w:pPr>
      <w:r>
        <w:t xml:space="preserve">Die Unternehmensgruppe mit Hauptsitz in Kiel hat sich auf die digitale Infrastruktur spezialisiert: Dabei handelt es sich um die sogenannte </w:t>
      </w:r>
      <w:proofErr w:type="spellStart"/>
      <w:r>
        <w:t>fibre</w:t>
      </w:r>
      <w:proofErr w:type="spellEnd"/>
      <w:r>
        <w:t>-</w:t>
      </w:r>
      <w:proofErr w:type="spellStart"/>
      <w:r>
        <w:t>to</w:t>
      </w:r>
      <w:proofErr w:type="spellEnd"/>
      <w:r>
        <w:t>-</w:t>
      </w:r>
      <w:proofErr w:type="spellStart"/>
      <w:r>
        <w:t>the</w:t>
      </w:r>
      <w:proofErr w:type="spellEnd"/>
      <w:r>
        <w:t>-</w:t>
      </w:r>
      <w:proofErr w:type="spellStart"/>
      <w:r>
        <w:t>home</w:t>
      </w:r>
      <w:proofErr w:type="spellEnd"/>
      <w:r>
        <w:t>-Technik, kurz FTTH. Bei dieser Vorgehensweise wird die Glasfaser bis direkt ins Haus oder Unternehmen verlegt, so dass die Internetnutzung völlig unabhängig vom herkömmlichen Telefonnetz auf Basis veralteter Kupferleitungen läuft.</w:t>
      </w:r>
    </w:p>
    <w:p w:rsidR="00FC5B66" w:rsidRDefault="00FC5B66" w:rsidP="005D6717">
      <w:pPr>
        <w:spacing w:after="120"/>
      </w:pPr>
      <w:r>
        <w:t>Weitere Akteure sind die TELKOS, die als Infrastrukturgesellschaft des Landkreises das passive Glasfasernetz betreibt</w:t>
      </w:r>
      <w:r w:rsidR="00ED0C5A">
        <w:t xml:space="preserve"> (also Komponenten wie </w:t>
      </w:r>
      <w:r w:rsidR="00ED0C5A" w:rsidRPr="00ED0C5A">
        <w:t>Leerrohre, Glasfaserkabel</w:t>
      </w:r>
      <w:r w:rsidR="00ED0C5A">
        <w:t xml:space="preserve"> oder Schaltschränke)</w:t>
      </w:r>
      <w:r>
        <w:t>, sowie die Ingenieurgesellschaft Nordwest aus Oldenburg, die für Planung und Bauüberwachung zuständig ist.</w:t>
      </w:r>
    </w:p>
    <w:p w:rsidR="000C0578" w:rsidRDefault="006224FB" w:rsidP="00F45C30">
      <w:pPr>
        <w:spacing w:after="120"/>
      </w:pPr>
      <w:r w:rsidRPr="006224FB">
        <w:t>Der Breitbandausbau wird vom Bund mit 50 Prozent und vom Land Niedersachsen mit 25 Prozent gefördert. Die restlichen 25 Prozent trägt der Landkreis Osnabrück b</w:t>
      </w:r>
      <w:r w:rsidR="00F45C30">
        <w:t>ei. Bis 2025 sollen sämtliche „W</w:t>
      </w:r>
      <w:r w:rsidRPr="006224FB">
        <w:t>eißen Flecken“ – also besonders schlecht versorgte Gebiete mit verfügbaren Bandbreiten von weniger als 30 Mbit</w:t>
      </w:r>
      <w:r>
        <w:t>/s</w:t>
      </w:r>
      <w:r w:rsidRPr="006224FB">
        <w:t xml:space="preserve"> – im Landkreis beseitigt sein.</w:t>
      </w:r>
      <w:r w:rsidR="0029785D">
        <w:t xml:space="preserve"> Im Landkreis Osnabrück wird dann die Beseitigung der </w:t>
      </w:r>
      <w:r w:rsidR="00F45C30">
        <w:t>G</w:t>
      </w:r>
      <w:r w:rsidR="0029785D">
        <w:t>rauen Flecken“</w:t>
      </w:r>
      <w:r w:rsidR="00BD121F" w:rsidRPr="00BD121F">
        <w:t xml:space="preserve"> (zwischen 30 und 100 Mbit/s)</w:t>
      </w:r>
      <w:r w:rsidR="00BD121F">
        <w:t xml:space="preserve"> folgen, nach</w:t>
      </w:r>
      <w:r w:rsidR="00895848">
        <w:t>dem das Land Niedersachsen</w:t>
      </w:r>
      <w:r w:rsidR="00BD121F">
        <w:t xml:space="preserve"> die Förderzusage gegeben hat.</w:t>
      </w:r>
      <w:bookmarkStart w:id="0" w:name="_GoBack"/>
      <w:bookmarkEnd w:id="0"/>
    </w:p>
    <w:p w:rsidR="00F45C30" w:rsidRDefault="00F45C30" w:rsidP="00F45C30">
      <w:pPr>
        <w:spacing w:after="120"/>
      </w:pPr>
    </w:p>
    <w:p w:rsidR="00F45C30" w:rsidRDefault="00F45C30" w:rsidP="00F45C30">
      <w:pPr>
        <w:spacing w:after="120"/>
      </w:pPr>
      <w:r>
        <w:t>Bildunterschrift:</w:t>
      </w:r>
    </w:p>
    <w:p w:rsidR="00AB3AB6" w:rsidRDefault="00AB3AB6" w:rsidP="00AB3AB6">
      <w:pPr>
        <w:spacing w:after="120"/>
      </w:pPr>
      <w:r>
        <w:t xml:space="preserve">In Merzen und </w:t>
      </w:r>
      <w:proofErr w:type="spellStart"/>
      <w:r>
        <w:t>Voltlage</w:t>
      </w:r>
      <w:proofErr w:type="spellEnd"/>
      <w:r>
        <w:t xml:space="preserve"> werden weitere „Weiße Flecken“ beseitigt. Am ersten Spatenstich beteiligten sich (von links) Thomas </w:t>
      </w:r>
      <w:r>
        <w:lastRenderedPageBreak/>
        <w:t xml:space="preserve">Barufke, Jessica Rotärmel und Stephan Simon (alle Stabsstelle Breitband Landkreis Osnabrück), Bauamtsleiter Dirk </w:t>
      </w:r>
      <w:proofErr w:type="spellStart"/>
      <w:r>
        <w:t>Boguhn</w:t>
      </w:r>
      <w:proofErr w:type="spellEnd"/>
      <w:r>
        <w:t xml:space="preserve">, (Samtgemeinde Neuenkirchen), Bürgermeister Hermann </w:t>
      </w:r>
      <w:proofErr w:type="spellStart"/>
      <w:r>
        <w:t>Dreising</w:t>
      </w:r>
      <w:proofErr w:type="spellEnd"/>
      <w:r>
        <w:t xml:space="preserve"> (Gemeinde </w:t>
      </w:r>
      <w:proofErr w:type="spellStart"/>
      <w:r>
        <w:t>Voltlage</w:t>
      </w:r>
      <w:proofErr w:type="spellEnd"/>
      <w:r>
        <w:t xml:space="preserve">), Frank </w:t>
      </w:r>
      <w:proofErr w:type="spellStart"/>
      <w:r>
        <w:t>Debrecht</w:t>
      </w:r>
      <w:proofErr w:type="spellEnd"/>
      <w:r>
        <w:t xml:space="preserve"> (Ingenieurgesellschaft Nordwest), Claudia </w:t>
      </w:r>
      <w:proofErr w:type="spellStart"/>
      <w:r>
        <w:t>Pelzl</w:t>
      </w:r>
      <w:proofErr w:type="spellEnd"/>
      <w:r>
        <w:t xml:space="preserve"> (Netzbetreiber GVG Glasfaser/</w:t>
      </w:r>
      <w:proofErr w:type="spellStart"/>
      <w:r>
        <w:t>Teranet</w:t>
      </w:r>
      <w:proofErr w:type="spellEnd"/>
      <w:r>
        <w:t xml:space="preserve">), Bürgermeister Christof Büscher (Merzen), </w:t>
      </w:r>
      <w:r w:rsidR="00A557F2">
        <w:t xml:space="preserve">Bauleiter Piotr </w:t>
      </w:r>
      <w:proofErr w:type="spellStart"/>
      <w:r w:rsidR="00A557F2">
        <w:t>Baziak</w:t>
      </w:r>
      <w:proofErr w:type="spellEnd"/>
      <w:r w:rsidR="00A557F2">
        <w:t xml:space="preserve"> </w:t>
      </w:r>
      <w:r>
        <w:t xml:space="preserve">sowie </w:t>
      </w:r>
      <w:r w:rsidR="00A557F2">
        <w:t xml:space="preserve">Projektkoordinatorin </w:t>
      </w:r>
      <w:r>
        <w:t xml:space="preserve">Magdalena </w:t>
      </w:r>
      <w:proofErr w:type="spellStart"/>
      <w:r>
        <w:t>Iskra</w:t>
      </w:r>
      <w:proofErr w:type="spellEnd"/>
      <w:r>
        <w:t xml:space="preserve"> (</w:t>
      </w:r>
      <w:r w:rsidR="00A557F2">
        <w:t>beide</w:t>
      </w:r>
      <w:r>
        <w:t xml:space="preserve"> Baufirma </w:t>
      </w:r>
      <w:proofErr w:type="spellStart"/>
      <w:r>
        <w:t>Fonbud</w:t>
      </w:r>
      <w:proofErr w:type="spellEnd"/>
      <w:r>
        <w:t>).</w:t>
      </w:r>
    </w:p>
    <w:p w:rsidR="00F45C30" w:rsidRPr="00084E5C" w:rsidRDefault="00F45C30" w:rsidP="00AB3AB6">
      <w:pPr>
        <w:spacing w:after="120"/>
        <w:jc w:val="right"/>
      </w:pPr>
      <w:r>
        <w:t>Foto: Landkreis Osnabrück/Ulrich Eckseler</w:t>
      </w:r>
    </w:p>
    <w:p w:rsidR="00F65A12" w:rsidRPr="00084E5C" w:rsidRDefault="00F65A12" w:rsidP="00F65A12">
      <w:pPr>
        <w:spacing w:after="120"/>
        <w:jc w:val="right"/>
      </w:pPr>
    </w:p>
    <w:sectPr w:rsidR="00F65A12" w:rsidRPr="00084E5C" w:rsidSect="00464130">
      <w:footerReference w:type="default" r:id="rId10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473" w:rsidRDefault="00FC7473">
      <w:pPr>
        <w:spacing w:line="240" w:lineRule="auto"/>
      </w:pPr>
      <w:r>
        <w:separator/>
      </w:r>
    </w:p>
  </w:endnote>
  <w:endnote w:type="continuationSeparator" w:id="0">
    <w:p w:rsidR="00FC7473" w:rsidRDefault="00FC74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95848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473" w:rsidRDefault="00FC7473">
      <w:pPr>
        <w:spacing w:line="240" w:lineRule="auto"/>
      </w:pPr>
      <w:r>
        <w:separator/>
      </w:r>
    </w:p>
  </w:footnote>
  <w:footnote w:type="continuationSeparator" w:id="0">
    <w:p w:rsidR="00FC7473" w:rsidRDefault="00FC747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65"/>
    <w:rsid w:val="00010558"/>
    <w:rsid w:val="00024066"/>
    <w:rsid w:val="000345B8"/>
    <w:rsid w:val="00070537"/>
    <w:rsid w:val="000743D1"/>
    <w:rsid w:val="0008310A"/>
    <w:rsid w:val="0008394D"/>
    <w:rsid w:val="00084E5C"/>
    <w:rsid w:val="00085B5C"/>
    <w:rsid w:val="0009174E"/>
    <w:rsid w:val="00096CD7"/>
    <w:rsid w:val="000A025B"/>
    <w:rsid w:val="000B0542"/>
    <w:rsid w:val="000C0578"/>
    <w:rsid w:val="000C3E06"/>
    <w:rsid w:val="000C496C"/>
    <w:rsid w:val="000C51A9"/>
    <w:rsid w:val="000D163B"/>
    <w:rsid w:val="000D6D18"/>
    <w:rsid w:val="000E12EF"/>
    <w:rsid w:val="000F189A"/>
    <w:rsid w:val="000F5402"/>
    <w:rsid w:val="00100441"/>
    <w:rsid w:val="00105D62"/>
    <w:rsid w:val="00105F42"/>
    <w:rsid w:val="001269AF"/>
    <w:rsid w:val="00142162"/>
    <w:rsid w:val="001465F4"/>
    <w:rsid w:val="0015295E"/>
    <w:rsid w:val="0015505A"/>
    <w:rsid w:val="001567A1"/>
    <w:rsid w:val="0016056D"/>
    <w:rsid w:val="001605DF"/>
    <w:rsid w:val="00162327"/>
    <w:rsid w:val="001640AC"/>
    <w:rsid w:val="00185344"/>
    <w:rsid w:val="00195B79"/>
    <w:rsid w:val="001A34B2"/>
    <w:rsid w:val="001C0D85"/>
    <w:rsid w:val="001F5C9C"/>
    <w:rsid w:val="001F6145"/>
    <w:rsid w:val="00230050"/>
    <w:rsid w:val="00250ED8"/>
    <w:rsid w:val="002514AE"/>
    <w:rsid w:val="00254737"/>
    <w:rsid w:val="00260969"/>
    <w:rsid w:val="00264EC4"/>
    <w:rsid w:val="002726B8"/>
    <w:rsid w:val="00294A40"/>
    <w:rsid w:val="0029785D"/>
    <w:rsid w:val="002B3D5E"/>
    <w:rsid w:val="002C1213"/>
    <w:rsid w:val="002D0804"/>
    <w:rsid w:val="002D46DE"/>
    <w:rsid w:val="002E43CA"/>
    <w:rsid w:val="002E6FF7"/>
    <w:rsid w:val="002E745F"/>
    <w:rsid w:val="002E7D59"/>
    <w:rsid w:val="002F0C1F"/>
    <w:rsid w:val="003026CF"/>
    <w:rsid w:val="00322A2F"/>
    <w:rsid w:val="00341DA3"/>
    <w:rsid w:val="0034297C"/>
    <w:rsid w:val="00344E7E"/>
    <w:rsid w:val="00363A82"/>
    <w:rsid w:val="0036445F"/>
    <w:rsid w:val="00377AD5"/>
    <w:rsid w:val="00382DC9"/>
    <w:rsid w:val="00386DE5"/>
    <w:rsid w:val="003B1659"/>
    <w:rsid w:val="003C726C"/>
    <w:rsid w:val="003D64A3"/>
    <w:rsid w:val="003E1893"/>
    <w:rsid w:val="003F2DB8"/>
    <w:rsid w:val="00413657"/>
    <w:rsid w:val="00447B33"/>
    <w:rsid w:val="00464130"/>
    <w:rsid w:val="00464C94"/>
    <w:rsid w:val="00487F4D"/>
    <w:rsid w:val="004A57A0"/>
    <w:rsid w:val="004A6621"/>
    <w:rsid w:val="004C1946"/>
    <w:rsid w:val="004C5AA4"/>
    <w:rsid w:val="00500497"/>
    <w:rsid w:val="005064D3"/>
    <w:rsid w:val="00511E94"/>
    <w:rsid w:val="00515E7D"/>
    <w:rsid w:val="005210A3"/>
    <w:rsid w:val="005220E2"/>
    <w:rsid w:val="005226F6"/>
    <w:rsid w:val="00526FE2"/>
    <w:rsid w:val="00543D20"/>
    <w:rsid w:val="00547809"/>
    <w:rsid w:val="00554C06"/>
    <w:rsid w:val="005612CE"/>
    <w:rsid w:val="005634A4"/>
    <w:rsid w:val="00566731"/>
    <w:rsid w:val="0057486D"/>
    <w:rsid w:val="005A4D3C"/>
    <w:rsid w:val="005C4BD9"/>
    <w:rsid w:val="005C7B5F"/>
    <w:rsid w:val="005D4065"/>
    <w:rsid w:val="005D6717"/>
    <w:rsid w:val="005E75A9"/>
    <w:rsid w:val="006033EF"/>
    <w:rsid w:val="00604CDD"/>
    <w:rsid w:val="00610DBA"/>
    <w:rsid w:val="006224FB"/>
    <w:rsid w:val="006230B6"/>
    <w:rsid w:val="006375C0"/>
    <w:rsid w:val="00640F0A"/>
    <w:rsid w:val="00657240"/>
    <w:rsid w:val="00660CF1"/>
    <w:rsid w:val="00673BD4"/>
    <w:rsid w:val="00676722"/>
    <w:rsid w:val="0068340C"/>
    <w:rsid w:val="006928CA"/>
    <w:rsid w:val="006C10F0"/>
    <w:rsid w:val="006C2BA2"/>
    <w:rsid w:val="006C3FC2"/>
    <w:rsid w:val="006D4E99"/>
    <w:rsid w:val="006D5BD1"/>
    <w:rsid w:val="006E0E4F"/>
    <w:rsid w:val="006E4B46"/>
    <w:rsid w:val="006E6EAC"/>
    <w:rsid w:val="006E7893"/>
    <w:rsid w:val="006F2E7E"/>
    <w:rsid w:val="007009FB"/>
    <w:rsid w:val="00713DE2"/>
    <w:rsid w:val="0071531A"/>
    <w:rsid w:val="0071558E"/>
    <w:rsid w:val="0072161F"/>
    <w:rsid w:val="00743A19"/>
    <w:rsid w:val="00747273"/>
    <w:rsid w:val="00747840"/>
    <w:rsid w:val="00751981"/>
    <w:rsid w:val="00755D5F"/>
    <w:rsid w:val="007601F5"/>
    <w:rsid w:val="00761301"/>
    <w:rsid w:val="00793504"/>
    <w:rsid w:val="007945D7"/>
    <w:rsid w:val="007A134E"/>
    <w:rsid w:val="007C5758"/>
    <w:rsid w:val="007E0170"/>
    <w:rsid w:val="007E107A"/>
    <w:rsid w:val="007E607B"/>
    <w:rsid w:val="007F1E7D"/>
    <w:rsid w:val="007F3360"/>
    <w:rsid w:val="00810E65"/>
    <w:rsid w:val="008113E7"/>
    <w:rsid w:val="008248EA"/>
    <w:rsid w:val="00836C30"/>
    <w:rsid w:val="008477B5"/>
    <w:rsid w:val="00853960"/>
    <w:rsid w:val="00861BA4"/>
    <w:rsid w:val="00862A5C"/>
    <w:rsid w:val="00865A52"/>
    <w:rsid w:val="008761FC"/>
    <w:rsid w:val="00876B90"/>
    <w:rsid w:val="00885402"/>
    <w:rsid w:val="00895848"/>
    <w:rsid w:val="00896F52"/>
    <w:rsid w:val="008A1EB3"/>
    <w:rsid w:val="008A4FB1"/>
    <w:rsid w:val="008C7993"/>
    <w:rsid w:val="008D3D08"/>
    <w:rsid w:val="008E4BEC"/>
    <w:rsid w:val="008F0606"/>
    <w:rsid w:val="008F06E5"/>
    <w:rsid w:val="008F0878"/>
    <w:rsid w:val="008F5A3A"/>
    <w:rsid w:val="0092038F"/>
    <w:rsid w:val="00933713"/>
    <w:rsid w:val="00936A53"/>
    <w:rsid w:val="00942E6A"/>
    <w:rsid w:val="00951963"/>
    <w:rsid w:val="00952203"/>
    <w:rsid w:val="00955F60"/>
    <w:rsid w:val="00975993"/>
    <w:rsid w:val="00977EA8"/>
    <w:rsid w:val="009833AA"/>
    <w:rsid w:val="009A39ED"/>
    <w:rsid w:val="009A5C20"/>
    <w:rsid w:val="009C0F1C"/>
    <w:rsid w:val="009C6E9E"/>
    <w:rsid w:val="009D1F51"/>
    <w:rsid w:val="009E1D78"/>
    <w:rsid w:val="009E5BDC"/>
    <w:rsid w:val="009F64D5"/>
    <w:rsid w:val="00A04908"/>
    <w:rsid w:val="00A05B1C"/>
    <w:rsid w:val="00A22DB2"/>
    <w:rsid w:val="00A374C3"/>
    <w:rsid w:val="00A37E09"/>
    <w:rsid w:val="00A40F64"/>
    <w:rsid w:val="00A45AB3"/>
    <w:rsid w:val="00A557F2"/>
    <w:rsid w:val="00A61527"/>
    <w:rsid w:val="00A67313"/>
    <w:rsid w:val="00A7088A"/>
    <w:rsid w:val="00A83D02"/>
    <w:rsid w:val="00A85C15"/>
    <w:rsid w:val="00A92CA8"/>
    <w:rsid w:val="00AB3AB6"/>
    <w:rsid w:val="00AB46ED"/>
    <w:rsid w:val="00AD25F9"/>
    <w:rsid w:val="00AD2C6B"/>
    <w:rsid w:val="00AD7438"/>
    <w:rsid w:val="00AE6834"/>
    <w:rsid w:val="00AF79A2"/>
    <w:rsid w:val="00B0156A"/>
    <w:rsid w:val="00B04EB0"/>
    <w:rsid w:val="00B25788"/>
    <w:rsid w:val="00B374FD"/>
    <w:rsid w:val="00B53688"/>
    <w:rsid w:val="00B67D99"/>
    <w:rsid w:val="00B77591"/>
    <w:rsid w:val="00B83981"/>
    <w:rsid w:val="00B862D5"/>
    <w:rsid w:val="00B86B03"/>
    <w:rsid w:val="00B90845"/>
    <w:rsid w:val="00B96A66"/>
    <w:rsid w:val="00BA0B1F"/>
    <w:rsid w:val="00BA2A94"/>
    <w:rsid w:val="00BA6600"/>
    <w:rsid w:val="00BB0E7C"/>
    <w:rsid w:val="00BC2115"/>
    <w:rsid w:val="00BC6733"/>
    <w:rsid w:val="00BD121F"/>
    <w:rsid w:val="00BD3618"/>
    <w:rsid w:val="00BD66DC"/>
    <w:rsid w:val="00BE17C9"/>
    <w:rsid w:val="00C06B13"/>
    <w:rsid w:val="00C26BE6"/>
    <w:rsid w:val="00C31FAA"/>
    <w:rsid w:val="00C433C7"/>
    <w:rsid w:val="00C51B95"/>
    <w:rsid w:val="00C5283F"/>
    <w:rsid w:val="00C561BA"/>
    <w:rsid w:val="00C8046B"/>
    <w:rsid w:val="00CA2D96"/>
    <w:rsid w:val="00CC29AE"/>
    <w:rsid w:val="00D0152A"/>
    <w:rsid w:val="00D0252A"/>
    <w:rsid w:val="00D138B0"/>
    <w:rsid w:val="00D178D9"/>
    <w:rsid w:val="00D34915"/>
    <w:rsid w:val="00D40B12"/>
    <w:rsid w:val="00D41EE0"/>
    <w:rsid w:val="00D4784A"/>
    <w:rsid w:val="00D510AD"/>
    <w:rsid w:val="00D7273D"/>
    <w:rsid w:val="00D760D9"/>
    <w:rsid w:val="00D829C1"/>
    <w:rsid w:val="00D85FEE"/>
    <w:rsid w:val="00D902F7"/>
    <w:rsid w:val="00DB2B7E"/>
    <w:rsid w:val="00DC155D"/>
    <w:rsid w:val="00DD791D"/>
    <w:rsid w:val="00DF5185"/>
    <w:rsid w:val="00E130BA"/>
    <w:rsid w:val="00E33231"/>
    <w:rsid w:val="00E37808"/>
    <w:rsid w:val="00E37934"/>
    <w:rsid w:val="00E421D9"/>
    <w:rsid w:val="00E47ABD"/>
    <w:rsid w:val="00E51ECE"/>
    <w:rsid w:val="00E6094F"/>
    <w:rsid w:val="00E65E29"/>
    <w:rsid w:val="00E84CE8"/>
    <w:rsid w:val="00E854F5"/>
    <w:rsid w:val="00E94D5B"/>
    <w:rsid w:val="00EA23A1"/>
    <w:rsid w:val="00EA437E"/>
    <w:rsid w:val="00EB7E11"/>
    <w:rsid w:val="00EC4FA5"/>
    <w:rsid w:val="00EC724B"/>
    <w:rsid w:val="00ED0C5A"/>
    <w:rsid w:val="00EF7121"/>
    <w:rsid w:val="00F123C7"/>
    <w:rsid w:val="00F16D97"/>
    <w:rsid w:val="00F37764"/>
    <w:rsid w:val="00F407FE"/>
    <w:rsid w:val="00F40D96"/>
    <w:rsid w:val="00F420A1"/>
    <w:rsid w:val="00F45C30"/>
    <w:rsid w:val="00F47A48"/>
    <w:rsid w:val="00F52F9C"/>
    <w:rsid w:val="00F6152E"/>
    <w:rsid w:val="00F639AF"/>
    <w:rsid w:val="00F65A12"/>
    <w:rsid w:val="00F70DA6"/>
    <w:rsid w:val="00F742A8"/>
    <w:rsid w:val="00F9059A"/>
    <w:rsid w:val="00F91324"/>
    <w:rsid w:val="00F966D1"/>
    <w:rsid w:val="00FA5F78"/>
    <w:rsid w:val="00FC4AF0"/>
    <w:rsid w:val="00FC5B66"/>
    <w:rsid w:val="00FC7473"/>
    <w:rsid w:val="00FD525D"/>
    <w:rsid w:val="00FE10AD"/>
    <w:rsid w:val="00FE37D5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D024BD"/>
  <w15:docId w15:val="{272721A9-79A3-486C-90B7-5A96CBF6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778C1-A4AC-4FC3-BAF4-CF1A8B195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557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16</cp:revision>
  <cp:lastPrinted>2016-07-21T12:50:00Z</cp:lastPrinted>
  <dcterms:created xsi:type="dcterms:W3CDTF">2023-11-23T06:56:00Z</dcterms:created>
  <dcterms:modified xsi:type="dcterms:W3CDTF">2023-11-29T14:00:00Z</dcterms:modified>
</cp:coreProperties>
</file>