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A2AD9">
              <w:rPr>
                <w:rFonts w:cs="Arial"/>
              </w:rPr>
              <w:t>18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845BDC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EA2AD9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A552FA" w:rsidP="00C561BA">
      <w:pPr>
        <w:rPr>
          <w:b/>
        </w:rPr>
      </w:pPr>
      <w:r>
        <w:rPr>
          <w:b/>
        </w:rPr>
        <w:t xml:space="preserve">Landkreis kompakt: Datenspiegel </w:t>
      </w:r>
      <w:r w:rsidR="00B905FE">
        <w:rPr>
          <w:b/>
        </w:rPr>
        <w:t>für 2023</w:t>
      </w:r>
      <w:r w:rsidR="00717B21">
        <w:rPr>
          <w:b/>
        </w:rPr>
        <w:t xml:space="preserve"> jetzt</w:t>
      </w:r>
      <w:r w:rsidR="00B905FE">
        <w:rPr>
          <w:b/>
        </w:rPr>
        <w:t xml:space="preserve"> als D</w:t>
      </w:r>
      <w:r w:rsidR="00717B21">
        <w:rPr>
          <w:b/>
        </w:rPr>
        <w:t>ownload verfügbar</w:t>
      </w:r>
      <w:r w:rsidR="00EE4D3E">
        <w:rPr>
          <w:b/>
        </w:rPr>
        <w:t xml:space="preserve"> – Neuer Themenkomplex „Klima und Energie“</w:t>
      </w:r>
    </w:p>
    <w:p w:rsidR="00105F42" w:rsidRDefault="00105F42" w:rsidP="00F16D97">
      <w:pPr>
        <w:rPr>
          <w:b/>
        </w:rPr>
      </w:pPr>
    </w:p>
    <w:p w:rsidR="00EE4D3E" w:rsidRDefault="00A67313" w:rsidP="00F111F7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717B21">
        <w:t xml:space="preserve"> </w:t>
      </w:r>
      <w:r w:rsidR="00256AC8">
        <w:t xml:space="preserve">Alljährlich veröffentlicht der Landkreis Osnabrück einen Datenspiegel. </w:t>
      </w:r>
      <w:r w:rsidR="00717B21">
        <w:t xml:space="preserve">Jetzt </w:t>
      </w:r>
      <w:r w:rsidR="00EE4D3E">
        <w:t>ist</w:t>
      </w:r>
      <w:r w:rsidR="00717B21">
        <w:t xml:space="preserve"> die aktuelle </w:t>
      </w:r>
      <w:r w:rsidR="00256AC8">
        <w:t>Ausgabe „Landkreis kompakt 202</w:t>
      </w:r>
      <w:r w:rsidR="00717B21">
        <w:t>3</w:t>
      </w:r>
      <w:r w:rsidR="00256AC8">
        <w:t xml:space="preserve">“ </w:t>
      </w:r>
      <w:r w:rsidR="00717B21">
        <w:t>als D</w:t>
      </w:r>
      <w:r w:rsidR="00EE4D3E">
        <w:t>ownload verfügbar</w:t>
      </w:r>
      <w:r w:rsidR="00717B21">
        <w:t xml:space="preserve">. </w:t>
      </w:r>
      <w:r w:rsidR="00EE4D3E">
        <w:t xml:space="preserve">Sie ist erhältlich unter </w:t>
      </w:r>
      <w:hyperlink r:id="rId10" w:history="1">
        <w:r w:rsidR="00EE4D3E" w:rsidRPr="00897655">
          <w:rPr>
            <w:rStyle w:val="Hyperlink"/>
          </w:rPr>
          <w:t>https://www.landkreis-osnabrueck.de/verwaltung/verwaltung/statistik-portal/landkreis-kompakt</w:t>
        </w:r>
      </w:hyperlink>
      <w:r w:rsidR="00EE4D3E">
        <w:t>.</w:t>
      </w:r>
    </w:p>
    <w:p w:rsidR="00845BDC" w:rsidRPr="00084E5C" w:rsidRDefault="00EE4D3E" w:rsidP="00F111F7">
      <w:pPr>
        <w:spacing w:after="120"/>
      </w:pPr>
      <w:r>
        <w:t xml:space="preserve">Wie schon im Vorjahr verzichtet der Landkreis auf eine gedruckte Fassung und kann so die Herstellungskosten für die Publikation senken. </w:t>
      </w:r>
      <w:r w:rsidR="005E6AB2">
        <w:t xml:space="preserve">Eine Neuerung ist der Themenkomplex </w:t>
      </w:r>
      <w:r>
        <w:t>„Klima und Energie“</w:t>
      </w:r>
      <w:r w:rsidR="005E6AB2">
        <w:t xml:space="preserve">. Interessierte finden dort Daten zu den Bereichen </w:t>
      </w:r>
      <w:r w:rsidR="00A243C6">
        <w:t>Stromverbrauch und Strome</w:t>
      </w:r>
      <w:r w:rsidR="005E6AB2">
        <w:t xml:space="preserve">rzeugung, Wärmeverbrauch und </w:t>
      </w:r>
      <w:r w:rsidR="00A243C6">
        <w:t>Wärmeer</w:t>
      </w:r>
      <w:r w:rsidR="005E6AB2">
        <w:t>zeugung, Treibhausgas-Emissionen nach Sektoren sowie Anzahl von Windrädern, PV-Anlagen, Biogas-Anlagen und zugelassenen E-Autos.</w:t>
      </w:r>
      <w:r w:rsidR="00A243C6">
        <w:t xml:space="preserve"> </w:t>
      </w:r>
      <w:r>
        <w:t xml:space="preserve">Dazu enthält „Landkreis kompakt“ zahlreiche weitere </w:t>
      </w:r>
      <w:r w:rsidR="00F111F7">
        <w:t xml:space="preserve">Informationen über den Landkreis Osnabrück. Dazu gehören etwa </w:t>
      </w:r>
      <w:r w:rsidR="00A552FA" w:rsidRPr="00A552FA">
        <w:t>Politik, Finanzen und Bevölkerung</w:t>
      </w:r>
      <w:r w:rsidR="00A552FA">
        <w:t>.</w:t>
      </w:r>
      <w:r w:rsidR="00FD6D3B">
        <w:t xml:space="preserve"> Ebenso sind die Kontaktdaten aller Mitgliedskommunen aufgelistet.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FD" w:rsidRDefault="006B15FD">
      <w:pPr>
        <w:spacing w:line="240" w:lineRule="auto"/>
      </w:pPr>
      <w:r>
        <w:separator/>
      </w:r>
    </w:p>
  </w:endnote>
  <w:endnote w:type="continuationSeparator" w:id="0">
    <w:p w:rsidR="006B15FD" w:rsidRDefault="006B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2AD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FD" w:rsidRDefault="006B15FD">
      <w:pPr>
        <w:spacing w:line="240" w:lineRule="auto"/>
      </w:pPr>
      <w:r>
        <w:separator/>
      </w:r>
    </w:p>
  </w:footnote>
  <w:footnote w:type="continuationSeparator" w:id="0">
    <w:p w:rsidR="006B15FD" w:rsidRDefault="006B15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45A1C"/>
    <w:rsid w:val="00250ED8"/>
    <w:rsid w:val="002514AE"/>
    <w:rsid w:val="00254737"/>
    <w:rsid w:val="00256AC8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3F3DD6"/>
    <w:rsid w:val="00447B33"/>
    <w:rsid w:val="00464130"/>
    <w:rsid w:val="00464C94"/>
    <w:rsid w:val="00487F4D"/>
    <w:rsid w:val="004A57A0"/>
    <w:rsid w:val="004A6621"/>
    <w:rsid w:val="004C1946"/>
    <w:rsid w:val="004C314F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6AB2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B15FD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17B21"/>
    <w:rsid w:val="0072161F"/>
    <w:rsid w:val="00743A19"/>
    <w:rsid w:val="00747273"/>
    <w:rsid w:val="00747840"/>
    <w:rsid w:val="00747BF6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5BDC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243C6"/>
    <w:rsid w:val="00A374C3"/>
    <w:rsid w:val="00A37E09"/>
    <w:rsid w:val="00A40F64"/>
    <w:rsid w:val="00A45AB3"/>
    <w:rsid w:val="00A552FA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0400"/>
    <w:rsid w:val="00B83981"/>
    <w:rsid w:val="00B862D5"/>
    <w:rsid w:val="00B86B03"/>
    <w:rsid w:val="00B905FE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2AD9"/>
    <w:rsid w:val="00EA437E"/>
    <w:rsid w:val="00EB7E11"/>
    <w:rsid w:val="00EC4FA5"/>
    <w:rsid w:val="00EC724B"/>
    <w:rsid w:val="00EE4D3E"/>
    <w:rsid w:val="00EF7121"/>
    <w:rsid w:val="00F111F7"/>
    <w:rsid w:val="00F123C7"/>
    <w:rsid w:val="00F16D97"/>
    <w:rsid w:val="00F37764"/>
    <w:rsid w:val="00F407FE"/>
    <w:rsid w:val="00F40D96"/>
    <w:rsid w:val="00F420A1"/>
    <w:rsid w:val="00F47A48"/>
    <w:rsid w:val="00F52F9C"/>
    <w:rsid w:val="00F54E4E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D6D3B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194F3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E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landkreis-osnabrueck.de/verwaltung/verwaltung/statistik-portal/landkreis-kompak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0E68-3982-48D7-A90E-BB93D9A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2023-12-18T13:25:00Z</dcterms:created>
  <dcterms:modified xsi:type="dcterms:W3CDTF">2023-12-18T13:41:00Z</dcterms:modified>
</cp:coreProperties>
</file>