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D24D26">
        <w:rPr>
          <w:rFonts w:ascii="Arial Narrow" w:hAnsi="Arial Narrow" w:cs="Arial"/>
          <w:sz w:val="22"/>
          <w:szCs w:val="22"/>
        </w:rPr>
        <w:t>06</w:t>
      </w:r>
      <w:r w:rsidR="00E03BC8">
        <w:rPr>
          <w:rFonts w:ascii="Arial Narrow" w:hAnsi="Arial Narrow" w:cs="Arial"/>
          <w:sz w:val="22"/>
          <w:szCs w:val="22"/>
        </w:rPr>
        <w:t>.0</w:t>
      </w:r>
      <w:r w:rsidR="00330059">
        <w:rPr>
          <w:rFonts w:ascii="Arial Narrow" w:hAnsi="Arial Narrow" w:cs="Arial"/>
          <w:sz w:val="22"/>
          <w:szCs w:val="22"/>
        </w:rPr>
        <w:t>8</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C50260" w:rsidRDefault="0023729D" w:rsidP="00F979F5">
      <w:pPr>
        <w:tabs>
          <w:tab w:val="left" w:pos="9072"/>
        </w:tabs>
        <w:spacing w:line="360" w:lineRule="auto"/>
        <w:rPr>
          <w:rFonts w:cs="Arial"/>
          <w:b/>
          <w:sz w:val="28"/>
          <w:szCs w:val="28"/>
        </w:rPr>
      </w:pPr>
      <w:r>
        <w:rPr>
          <w:rFonts w:cs="Arial"/>
          <w:b/>
          <w:sz w:val="28"/>
          <w:szCs w:val="28"/>
        </w:rPr>
        <w:t xml:space="preserve">Hitze, Sturm und Hochwasser: Wie sich Unternehmen </w:t>
      </w:r>
      <w:r w:rsidR="00467527">
        <w:rPr>
          <w:rFonts w:cs="Arial"/>
          <w:b/>
          <w:sz w:val="28"/>
          <w:szCs w:val="28"/>
        </w:rPr>
        <w:t xml:space="preserve">auf Klima-Risiken </w:t>
      </w:r>
      <w:r>
        <w:rPr>
          <w:rFonts w:cs="Arial"/>
          <w:b/>
          <w:sz w:val="28"/>
          <w:szCs w:val="28"/>
        </w:rPr>
        <w:t>vorbereiten können</w:t>
      </w:r>
    </w:p>
    <w:p w:rsidR="00D81D47" w:rsidRPr="003A6579" w:rsidRDefault="0023729D" w:rsidP="00F979F5">
      <w:pPr>
        <w:tabs>
          <w:tab w:val="left" w:pos="9072"/>
        </w:tabs>
        <w:spacing w:line="360" w:lineRule="auto"/>
        <w:rPr>
          <w:rFonts w:cs="Arial"/>
          <w:b/>
        </w:rPr>
      </w:pPr>
      <w:r>
        <w:rPr>
          <w:rFonts w:cs="Arial"/>
          <w:b/>
        </w:rPr>
        <w:t xml:space="preserve">WIGOS und Landkreis Osnabrück bieten </w:t>
      </w:r>
      <w:r w:rsidR="00467527">
        <w:rPr>
          <w:rFonts w:cs="Arial"/>
          <w:b/>
        </w:rPr>
        <w:t>„</w:t>
      </w:r>
      <w:r w:rsidR="00F979F5">
        <w:rPr>
          <w:rFonts w:cs="Arial"/>
          <w:b/>
        </w:rPr>
        <w:t>Check-Up Klima-Risi</w:t>
      </w:r>
      <w:r>
        <w:rPr>
          <w:rFonts w:cs="Arial"/>
          <w:b/>
        </w:rPr>
        <w:t>ken</w:t>
      </w:r>
      <w:r w:rsidR="00467527">
        <w:rPr>
          <w:rFonts w:cs="Arial"/>
          <w:b/>
        </w:rPr>
        <w:t>“</w:t>
      </w:r>
      <w:r>
        <w:rPr>
          <w:rFonts w:cs="Arial"/>
          <w:b/>
        </w:rPr>
        <w:t xml:space="preserve"> an</w:t>
      </w:r>
    </w:p>
    <w:p w:rsidR="00822EF2" w:rsidRDefault="00822EF2" w:rsidP="00822EF2">
      <w:pPr>
        <w:spacing w:line="360" w:lineRule="auto"/>
        <w:rPr>
          <w:rFonts w:cs="Arial"/>
        </w:rPr>
      </w:pPr>
    </w:p>
    <w:p w:rsidR="0023729D" w:rsidRPr="00C130B1" w:rsidRDefault="004D6B1F" w:rsidP="0023729D">
      <w:pPr>
        <w:pStyle w:val="StandardWeb"/>
        <w:shd w:val="clear" w:color="auto" w:fill="FFFFFF"/>
        <w:spacing w:before="0" w:beforeAutospacing="0" w:line="360" w:lineRule="auto"/>
        <w:rPr>
          <w:rFonts w:ascii="Arial" w:hAnsi="Arial" w:cs="Arial"/>
          <w:sz w:val="20"/>
          <w:szCs w:val="20"/>
        </w:rPr>
      </w:pPr>
      <w:r w:rsidRPr="0023729D">
        <w:rPr>
          <w:rFonts w:ascii="Arial" w:hAnsi="Arial" w:cs="Arial"/>
          <w:b/>
          <w:sz w:val="20"/>
          <w:szCs w:val="20"/>
        </w:rPr>
        <w:t>Osnabrück</w:t>
      </w:r>
      <w:r w:rsidR="00822EF2" w:rsidRPr="0023729D">
        <w:rPr>
          <w:rFonts w:ascii="Arial" w:hAnsi="Arial" w:cs="Arial"/>
          <w:b/>
          <w:sz w:val="20"/>
          <w:szCs w:val="20"/>
        </w:rPr>
        <w:t>.</w:t>
      </w:r>
      <w:r w:rsidR="00822EF2" w:rsidRPr="0023729D">
        <w:rPr>
          <w:rFonts w:ascii="Arial" w:hAnsi="Arial" w:cs="Arial"/>
          <w:sz w:val="20"/>
          <w:szCs w:val="20"/>
        </w:rPr>
        <w:t xml:space="preserve"> </w:t>
      </w:r>
      <w:r w:rsidR="0023729D">
        <w:rPr>
          <w:rFonts w:ascii="Arial" w:hAnsi="Arial" w:cs="Arial"/>
          <w:sz w:val="20"/>
          <w:szCs w:val="20"/>
        </w:rPr>
        <w:t>Hochwasser</w:t>
      </w:r>
      <w:r w:rsidR="0023729D" w:rsidRPr="009A6E26">
        <w:rPr>
          <w:rFonts w:ascii="Arial" w:hAnsi="Arial" w:cs="Arial"/>
          <w:sz w:val="20"/>
          <w:szCs w:val="20"/>
        </w:rPr>
        <w:t>, Hitzewellen</w:t>
      </w:r>
      <w:r w:rsidR="0023729D">
        <w:rPr>
          <w:rFonts w:ascii="Arial" w:hAnsi="Arial" w:cs="Arial"/>
          <w:sz w:val="20"/>
          <w:szCs w:val="20"/>
        </w:rPr>
        <w:t>, Sturm</w:t>
      </w:r>
      <w:r w:rsidR="0023729D" w:rsidRPr="009A6E26">
        <w:rPr>
          <w:rFonts w:ascii="Arial" w:hAnsi="Arial" w:cs="Arial"/>
          <w:sz w:val="20"/>
          <w:szCs w:val="20"/>
        </w:rPr>
        <w:t xml:space="preserve"> und andere Ereignisse: Die Auswirk</w:t>
      </w:r>
      <w:bookmarkStart w:id="0" w:name="_GoBack"/>
      <w:bookmarkEnd w:id="0"/>
      <w:r w:rsidR="0023729D" w:rsidRPr="009A6E26">
        <w:rPr>
          <w:rFonts w:ascii="Arial" w:hAnsi="Arial" w:cs="Arial"/>
          <w:sz w:val="20"/>
          <w:szCs w:val="20"/>
        </w:rPr>
        <w:t>ungen des Klimawandels bekommen auch Unternehmen zunehmend zu spüren. Nicht selten h</w:t>
      </w:r>
      <w:r w:rsidR="0023729D">
        <w:rPr>
          <w:rFonts w:ascii="Arial" w:hAnsi="Arial" w:cs="Arial"/>
          <w:sz w:val="20"/>
          <w:szCs w:val="20"/>
        </w:rPr>
        <w:t>aben klimatische Veränderungen</w:t>
      </w:r>
      <w:r w:rsidR="0023729D" w:rsidRPr="009A6E26">
        <w:rPr>
          <w:rFonts w:ascii="Arial" w:hAnsi="Arial" w:cs="Arial"/>
          <w:sz w:val="20"/>
          <w:szCs w:val="20"/>
        </w:rPr>
        <w:t xml:space="preserve"> direkte Folgen für die wirtschaftliche Situation in Unternehmen und die globale Zusammenarbeit mit Geschäftspartnern. Wie sich das einzelne Unternehmen auf mögliche Szenarien vorbereiten kann, zeigt der neue kostenlose „Check-Up Klima-Risiken“ auf, den die WIGOS Wirtschaftsförderungsgesellschaft Osnabrücker Land gemeinsam mit dem Landkreis Osnabrück anbietet. In einem einstündigen Beratungsgespräch werden die aktuellen Voraussetzungen und Fragestellungen des Unternehmens beleuchtet. Interessierte Unternehmen können sich auf der Homepage der WIGOS </w:t>
      </w:r>
      <w:r w:rsidR="0023729D">
        <w:rPr>
          <w:rFonts w:ascii="Arial" w:hAnsi="Arial" w:cs="Arial"/>
          <w:sz w:val="20"/>
          <w:szCs w:val="20"/>
        </w:rPr>
        <w:t>anmelden.</w:t>
      </w:r>
    </w:p>
    <w:p w:rsidR="0023729D" w:rsidRDefault="0023729D" w:rsidP="0023729D">
      <w:pPr>
        <w:pStyle w:val="StandardWeb"/>
        <w:shd w:val="clear" w:color="auto" w:fill="FFFFFF"/>
        <w:spacing w:before="0" w:beforeAutospacing="0" w:line="360" w:lineRule="auto"/>
        <w:rPr>
          <w:rFonts w:ascii="Arial" w:hAnsi="Arial" w:cs="Arial"/>
          <w:sz w:val="20"/>
          <w:szCs w:val="20"/>
        </w:rPr>
      </w:pPr>
      <w:r w:rsidRPr="00C130B1">
        <w:rPr>
          <w:rFonts w:ascii="Arial" w:hAnsi="Arial" w:cs="Arial"/>
          <w:sz w:val="20"/>
          <w:szCs w:val="20"/>
        </w:rPr>
        <w:t>„Immer häufiger treten Extremwetterereignisse wie Hochwasser, Starkregenereignisse, Dürren und Hitzewellen auf. Als Ergebnis </w:t>
      </w:r>
      <w:r w:rsidRPr="00C130B1">
        <w:rPr>
          <w:rStyle w:val="Fett"/>
          <w:rFonts w:ascii="Arial" w:hAnsi="Arial" w:cs="Arial"/>
          <w:b w:val="0"/>
          <w:sz w:val="20"/>
          <w:szCs w:val="20"/>
        </w:rPr>
        <w:t>wirkt sich dies verstärkt auch auf den Wirtschaftsbetrieb regionaler Unternehmen aus</w:t>
      </w:r>
      <w:r w:rsidRPr="00C130B1">
        <w:rPr>
          <w:rFonts w:ascii="Arial" w:hAnsi="Arial" w:cs="Arial"/>
          <w:b/>
          <w:sz w:val="20"/>
          <w:szCs w:val="20"/>
        </w:rPr>
        <w:t xml:space="preserve"> -</w:t>
      </w:r>
      <w:r w:rsidRPr="00C130B1">
        <w:rPr>
          <w:rFonts w:ascii="Arial" w:hAnsi="Arial" w:cs="Arial"/>
          <w:sz w:val="20"/>
          <w:szCs w:val="20"/>
        </w:rPr>
        <w:t xml:space="preserve"> sei es im täglichen Geschäftsbetrieb beispielsweise durch überhitzte Montagehallen, über Probleme bei den Lieferketten bis hin zu realen Risiken von Sturm- und Wasserschäden an der Geschäftsimmobilie. Mit dem Check-Up sensibilisieren wir nicht nur für das Thema, sondern bieten konkret Hilfestellung im Einzelfall“, betont Thomas Serries, Leiter </w:t>
      </w:r>
      <w:r w:rsidRPr="00C130B1">
        <w:rPr>
          <w:rFonts w:ascii="Arial" w:hAnsi="Arial" w:cs="Arial"/>
          <w:sz w:val="20"/>
          <w:szCs w:val="20"/>
        </w:rPr>
        <w:lastRenderedPageBreak/>
        <w:t>des WIGOS-</w:t>
      </w:r>
      <w:proofErr w:type="spellStart"/>
      <w:r w:rsidRPr="00C130B1">
        <w:rPr>
          <w:rFonts w:ascii="Arial" w:hAnsi="Arial" w:cs="Arial"/>
          <w:sz w:val="20"/>
          <w:szCs w:val="20"/>
        </w:rPr>
        <w:t>UnternehmensService</w:t>
      </w:r>
      <w:proofErr w:type="spellEnd"/>
      <w:r w:rsidRPr="00C130B1">
        <w:rPr>
          <w:rFonts w:ascii="Arial" w:hAnsi="Arial" w:cs="Arial"/>
          <w:sz w:val="20"/>
          <w:szCs w:val="20"/>
        </w:rPr>
        <w:t>. Der Check</w:t>
      </w:r>
      <w:r>
        <w:rPr>
          <w:rFonts w:ascii="Arial" w:hAnsi="Arial" w:cs="Arial"/>
          <w:sz w:val="20"/>
          <w:szCs w:val="20"/>
        </w:rPr>
        <w:t>-Up</w:t>
      </w:r>
      <w:r w:rsidRPr="00C130B1">
        <w:rPr>
          <w:rFonts w:ascii="Arial" w:hAnsi="Arial" w:cs="Arial"/>
          <w:sz w:val="20"/>
          <w:szCs w:val="20"/>
        </w:rPr>
        <w:t xml:space="preserve"> bietet Unternehmen Hilfe bei einer </w:t>
      </w:r>
      <w:r w:rsidRPr="00C130B1">
        <w:rPr>
          <w:rStyle w:val="Fett"/>
          <w:rFonts w:ascii="Arial" w:hAnsi="Arial" w:cs="Arial"/>
          <w:b w:val="0"/>
          <w:sz w:val="20"/>
          <w:szCs w:val="20"/>
        </w:rPr>
        <w:t xml:space="preserve">Betroffenheitsanalyse hinsichtlich </w:t>
      </w:r>
      <w:r>
        <w:rPr>
          <w:rStyle w:val="Fett"/>
          <w:rFonts w:ascii="Arial" w:hAnsi="Arial" w:cs="Arial"/>
          <w:b w:val="0"/>
          <w:sz w:val="20"/>
          <w:szCs w:val="20"/>
        </w:rPr>
        <w:t>schon jetzt vorhandener</w:t>
      </w:r>
      <w:r w:rsidRPr="00C130B1">
        <w:rPr>
          <w:rStyle w:val="Fett"/>
          <w:rFonts w:ascii="Arial" w:hAnsi="Arial" w:cs="Arial"/>
          <w:b w:val="0"/>
          <w:sz w:val="20"/>
          <w:szCs w:val="20"/>
        </w:rPr>
        <w:t xml:space="preserve"> Risiken des Klimawandels</w:t>
      </w:r>
      <w:r w:rsidRPr="00C130B1">
        <w:rPr>
          <w:rFonts w:ascii="Arial" w:hAnsi="Arial" w:cs="Arial"/>
          <w:sz w:val="20"/>
          <w:szCs w:val="20"/>
        </w:rPr>
        <w:t xml:space="preserve"> und gibt gleichzeitig </w:t>
      </w:r>
      <w:r>
        <w:rPr>
          <w:rFonts w:ascii="Arial" w:hAnsi="Arial" w:cs="Arial"/>
          <w:sz w:val="20"/>
          <w:szCs w:val="20"/>
        </w:rPr>
        <w:t>Anregungen</w:t>
      </w:r>
      <w:r w:rsidRPr="00C130B1">
        <w:rPr>
          <w:rFonts w:ascii="Arial" w:hAnsi="Arial" w:cs="Arial"/>
          <w:sz w:val="20"/>
          <w:szCs w:val="20"/>
        </w:rPr>
        <w:t xml:space="preserve"> zu Anpassungen im Geschäftsbetrieb, um Auswirkungen für das eigene Unternehmen zu reduzieren.</w:t>
      </w:r>
    </w:p>
    <w:p w:rsidR="0023729D" w:rsidRDefault="0023729D" w:rsidP="0023729D">
      <w:pPr>
        <w:spacing w:line="360" w:lineRule="auto"/>
        <w:rPr>
          <w:rFonts w:cs="Arial"/>
        </w:rPr>
      </w:pPr>
      <w:r w:rsidRPr="009A4308">
        <w:rPr>
          <w:rFonts w:cs="Arial"/>
        </w:rPr>
        <w:t>Der „Check-Up Klima</w:t>
      </w:r>
      <w:r>
        <w:rPr>
          <w:rFonts w:cs="Arial"/>
        </w:rPr>
        <w:t>-R</w:t>
      </w:r>
      <w:r w:rsidRPr="009A4308">
        <w:rPr>
          <w:rFonts w:cs="Arial"/>
        </w:rPr>
        <w:t>isiken“ ist ein Teil des Projekts „RUKOLA“ (</w:t>
      </w:r>
      <w:proofErr w:type="spellStart"/>
      <w:r w:rsidRPr="009A4308">
        <w:rPr>
          <w:rFonts w:cs="Arial"/>
        </w:rPr>
        <w:t>Resilienzaufbau</w:t>
      </w:r>
      <w:proofErr w:type="spellEnd"/>
      <w:r w:rsidRPr="009A4308">
        <w:rPr>
          <w:rFonts w:cs="Arial"/>
        </w:rPr>
        <w:t xml:space="preserve"> und Klimafolgenanpassung im Osnabrücker Land), welches als Anschlussvorhaben an das Klimafolgenanpassungskonzept des Landkreises Osnabrück, gefördert vom Bundesumweltministerium - umgesetzt wird. Ziel des Vorhabens ist es, ein Bewusstsein für die Gefahren des Klimawandels zu schaffen und gleichzeitig die Folgen von Extremwetterereignissen so weit wie möglich abzumildern. „Auf Hitzewellen und Starkregenereignisse sollten die im Landkreis ansässigen Unternehmen besonders vorbereitet sein. Wetterextreme werden sich in Zukunft häufen und es gibt viele wirksame Maßnahmen um ihren Folgen vorzubeugen. Es ist wichtig, sich nicht nur auf Versicherungen zu verlassen, sondern die Sicherheit der Mitarbeitenden, der Sachgüter und des Firmengeländes selbst in die Hand zu nehmen“</w:t>
      </w:r>
      <w:r>
        <w:rPr>
          <w:rFonts w:cs="Arial"/>
        </w:rPr>
        <w:t xml:space="preserve">, erläutern Timo Kluttig und Mila Jankovic vom Referat Kreisentwicklung des Landkreises Osnabrück. </w:t>
      </w:r>
    </w:p>
    <w:p w:rsidR="0023729D" w:rsidRDefault="0023729D" w:rsidP="0023729D">
      <w:pPr>
        <w:spacing w:line="360" w:lineRule="auto"/>
        <w:rPr>
          <w:rFonts w:cs="Arial"/>
        </w:rPr>
      </w:pPr>
    </w:p>
    <w:p w:rsidR="0023729D" w:rsidRDefault="0023729D" w:rsidP="0023729D">
      <w:pPr>
        <w:pStyle w:val="StandardWeb"/>
        <w:shd w:val="clear" w:color="auto" w:fill="FFFFFF"/>
        <w:spacing w:before="0" w:beforeAutospacing="0" w:line="360" w:lineRule="auto"/>
        <w:rPr>
          <w:rFonts w:ascii="Arial" w:hAnsi="Arial" w:cs="Arial"/>
          <w:sz w:val="20"/>
          <w:szCs w:val="20"/>
        </w:rPr>
      </w:pPr>
      <w:r w:rsidRPr="009A6E26">
        <w:rPr>
          <w:rFonts w:ascii="Arial" w:hAnsi="Arial" w:cs="Arial"/>
          <w:sz w:val="20"/>
          <w:szCs w:val="20"/>
        </w:rPr>
        <w:t>Im Rahmen eines </w:t>
      </w:r>
      <w:r w:rsidRPr="009A6E26">
        <w:rPr>
          <w:rStyle w:val="Fett"/>
          <w:rFonts w:ascii="Arial" w:hAnsi="Arial" w:cs="Arial"/>
          <w:b w:val="0"/>
          <w:sz w:val="20"/>
          <w:szCs w:val="20"/>
        </w:rPr>
        <w:t>rund einstündigen kostenfreien leitfadengestützten</w:t>
      </w:r>
      <w:r w:rsidRPr="009A6E26">
        <w:rPr>
          <w:rStyle w:val="Fett"/>
          <w:rFonts w:ascii="Arial" w:hAnsi="Arial" w:cs="Arial"/>
          <w:sz w:val="20"/>
          <w:szCs w:val="20"/>
        </w:rPr>
        <w:t xml:space="preserve"> </w:t>
      </w:r>
      <w:r w:rsidRPr="009A6E26">
        <w:rPr>
          <w:rStyle w:val="Fett"/>
          <w:rFonts w:ascii="Arial" w:hAnsi="Arial" w:cs="Arial"/>
          <w:b w:val="0"/>
          <w:sz w:val="20"/>
          <w:szCs w:val="20"/>
        </w:rPr>
        <w:t>Interviews</w:t>
      </w:r>
      <w:r w:rsidRPr="009A6E26">
        <w:rPr>
          <w:rFonts w:ascii="Arial" w:hAnsi="Arial" w:cs="Arial"/>
          <w:b/>
          <w:sz w:val="20"/>
          <w:szCs w:val="20"/>
        </w:rPr>
        <w:t> </w:t>
      </w:r>
      <w:r w:rsidRPr="009A6E26">
        <w:rPr>
          <w:rFonts w:ascii="Arial" w:hAnsi="Arial" w:cs="Arial"/>
          <w:sz w:val="20"/>
          <w:szCs w:val="20"/>
        </w:rPr>
        <w:t>erfahren die Unternehmen anhand des Fragen</w:t>
      </w:r>
      <w:r>
        <w:rPr>
          <w:rFonts w:ascii="Arial" w:hAnsi="Arial" w:cs="Arial"/>
          <w:sz w:val="20"/>
          <w:szCs w:val="20"/>
        </w:rPr>
        <w:t>katalogs, in welchen Bereichen i</w:t>
      </w:r>
      <w:r w:rsidRPr="009A6E26">
        <w:rPr>
          <w:rFonts w:ascii="Arial" w:hAnsi="Arial" w:cs="Arial"/>
          <w:sz w:val="20"/>
          <w:szCs w:val="20"/>
        </w:rPr>
        <w:t>hr Unternehmen berei</w:t>
      </w:r>
      <w:r>
        <w:rPr>
          <w:rFonts w:ascii="Arial" w:hAnsi="Arial" w:cs="Arial"/>
          <w:sz w:val="20"/>
          <w:szCs w:val="20"/>
        </w:rPr>
        <w:t>ts gut aufgestellt ist und wo</w:t>
      </w:r>
      <w:r w:rsidRPr="009A6E26">
        <w:rPr>
          <w:rFonts w:ascii="Arial" w:hAnsi="Arial" w:cs="Arial"/>
          <w:sz w:val="20"/>
          <w:szCs w:val="20"/>
        </w:rPr>
        <w:t xml:space="preserve"> </w:t>
      </w:r>
      <w:r>
        <w:rPr>
          <w:rFonts w:ascii="Arial" w:hAnsi="Arial" w:cs="Arial"/>
          <w:sz w:val="20"/>
          <w:szCs w:val="20"/>
        </w:rPr>
        <w:t>Verbesserungspotenziale sind</w:t>
      </w:r>
      <w:r w:rsidRPr="009A6E26">
        <w:rPr>
          <w:rFonts w:ascii="Arial" w:hAnsi="Arial" w:cs="Arial"/>
          <w:sz w:val="20"/>
          <w:szCs w:val="20"/>
        </w:rPr>
        <w:t xml:space="preserve">. </w:t>
      </w:r>
      <w:r>
        <w:rPr>
          <w:rFonts w:ascii="Arial" w:hAnsi="Arial" w:cs="Arial"/>
          <w:sz w:val="20"/>
          <w:szCs w:val="20"/>
        </w:rPr>
        <w:t xml:space="preserve">Auch nach dem Check-Up werden die Unternehmen weiterhin begleitet. </w:t>
      </w:r>
      <w:r>
        <w:rPr>
          <w:rStyle w:val="Fett"/>
          <w:rFonts w:ascii="Arial" w:hAnsi="Arial" w:cs="Arial"/>
          <w:b w:val="0"/>
          <w:sz w:val="20"/>
          <w:szCs w:val="20"/>
        </w:rPr>
        <w:t>Anhand</w:t>
      </w:r>
      <w:r w:rsidRPr="009A6E26">
        <w:rPr>
          <w:rStyle w:val="Fett"/>
          <w:rFonts w:ascii="Arial" w:hAnsi="Arial" w:cs="Arial"/>
          <w:b w:val="0"/>
          <w:sz w:val="20"/>
          <w:szCs w:val="20"/>
        </w:rPr>
        <w:t xml:space="preserve"> eines Ergebnisprotokolls</w:t>
      </w:r>
      <w:r>
        <w:rPr>
          <w:rStyle w:val="Fett"/>
          <w:rFonts w:ascii="Arial" w:hAnsi="Arial" w:cs="Arial"/>
          <w:b w:val="0"/>
          <w:sz w:val="20"/>
          <w:szCs w:val="20"/>
        </w:rPr>
        <w:t xml:space="preserve"> erfahren sie</w:t>
      </w:r>
      <w:r w:rsidRPr="009A6E26">
        <w:rPr>
          <w:rFonts w:ascii="Arial" w:hAnsi="Arial" w:cs="Arial"/>
          <w:sz w:val="20"/>
          <w:szCs w:val="20"/>
        </w:rPr>
        <w:t xml:space="preserve">, wo die größten Handlungsbedarfe bestehen und mit welchen Maßnahmen </w:t>
      </w:r>
      <w:r>
        <w:rPr>
          <w:rFonts w:ascii="Arial" w:hAnsi="Arial" w:cs="Arial"/>
          <w:sz w:val="20"/>
          <w:szCs w:val="20"/>
        </w:rPr>
        <w:t xml:space="preserve">sie </w:t>
      </w:r>
      <w:r w:rsidRPr="009A6E26">
        <w:rPr>
          <w:rFonts w:ascii="Arial" w:hAnsi="Arial" w:cs="Arial"/>
          <w:sz w:val="20"/>
          <w:szCs w:val="20"/>
        </w:rPr>
        <w:t>bei der jeweiligen</w:t>
      </w:r>
      <w:r>
        <w:rPr>
          <w:rFonts w:ascii="Arial" w:hAnsi="Arial" w:cs="Arial"/>
          <w:sz w:val="20"/>
          <w:szCs w:val="20"/>
        </w:rPr>
        <w:t xml:space="preserve"> Herausforderung gegensteuern können. Möglich ist auch eine vertiefende Beratung zu individuellen Fragestellungen durch Fachleute aus dem Netzwerk. </w:t>
      </w:r>
    </w:p>
    <w:p w:rsidR="0023729D" w:rsidRDefault="0023729D" w:rsidP="0023729D">
      <w:pPr>
        <w:pStyle w:val="StandardWeb"/>
        <w:shd w:val="clear" w:color="auto" w:fill="FFFFFF"/>
        <w:spacing w:before="0" w:beforeAutospacing="0" w:line="360" w:lineRule="auto"/>
        <w:rPr>
          <w:rStyle w:val="Hyperlink"/>
          <w:rFonts w:ascii="Arial" w:hAnsi="Arial" w:cs="Arial"/>
          <w:bCs/>
          <w:color w:val="auto"/>
          <w:sz w:val="20"/>
          <w:szCs w:val="20"/>
        </w:rPr>
      </w:pPr>
      <w:r w:rsidRPr="009A6E26">
        <w:rPr>
          <w:rFonts w:ascii="Arial" w:hAnsi="Arial" w:cs="Arial"/>
          <w:sz w:val="20"/>
          <w:szCs w:val="20"/>
        </w:rPr>
        <w:t>Nähere Informationen können beim WIGOS-</w:t>
      </w:r>
      <w:proofErr w:type="spellStart"/>
      <w:r w:rsidRPr="009A6E26">
        <w:rPr>
          <w:rFonts w:ascii="Arial" w:hAnsi="Arial" w:cs="Arial"/>
          <w:sz w:val="20"/>
          <w:szCs w:val="20"/>
        </w:rPr>
        <w:t>UnternehmensService</w:t>
      </w:r>
      <w:proofErr w:type="spellEnd"/>
      <w:r w:rsidRPr="009A6E26">
        <w:rPr>
          <w:rFonts w:ascii="Arial" w:hAnsi="Arial" w:cs="Arial"/>
          <w:sz w:val="20"/>
          <w:szCs w:val="20"/>
        </w:rPr>
        <w:t xml:space="preserve">, Tel. 0541-5012468, </w:t>
      </w:r>
      <w:hyperlink r:id="rId9" w:history="1">
        <w:r w:rsidRPr="009A6E26">
          <w:rPr>
            <w:rStyle w:val="Hyperlink"/>
            <w:rFonts w:ascii="Arial" w:hAnsi="Arial" w:cs="Arial"/>
            <w:color w:val="auto"/>
            <w:sz w:val="20"/>
            <w:szCs w:val="20"/>
          </w:rPr>
          <w:t>info@wigos.de</w:t>
        </w:r>
      </w:hyperlink>
      <w:r w:rsidRPr="009A6E26">
        <w:rPr>
          <w:rFonts w:ascii="Arial" w:hAnsi="Arial" w:cs="Arial"/>
          <w:sz w:val="20"/>
          <w:szCs w:val="20"/>
        </w:rPr>
        <w:t xml:space="preserve"> oder auf der Homepage unter dem Link </w:t>
      </w:r>
      <w:hyperlink r:id="rId10" w:history="1">
        <w:r w:rsidRPr="009A6E26">
          <w:rPr>
            <w:rStyle w:val="Hyperlink"/>
            <w:rFonts w:ascii="Arial" w:hAnsi="Arial" w:cs="Arial"/>
            <w:bCs/>
            <w:color w:val="auto"/>
            <w:sz w:val="20"/>
            <w:szCs w:val="20"/>
          </w:rPr>
          <w:t>https://www.wigos.de/unsere-angebote/anfrage-beratung</w:t>
        </w:r>
      </w:hyperlink>
      <w:r w:rsidRPr="009A6E26">
        <w:rPr>
          <w:rStyle w:val="Hyperlink"/>
          <w:rFonts w:ascii="Arial" w:hAnsi="Arial" w:cs="Arial"/>
          <w:bCs/>
          <w:color w:val="auto"/>
          <w:sz w:val="20"/>
          <w:szCs w:val="20"/>
        </w:rPr>
        <w:t xml:space="preserve"> </w:t>
      </w:r>
      <w:r w:rsidRPr="0023729D">
        <w:rPr>
          <w:rStyle w:val="Hyperlink"/>
          <w:rFonts w:ascii="Arial" w:hAnsi="Arial" w:cs="Arial"/>
          <w:bCs/>
          <w:color w:val="auto"/>
          <w:sz w:val="20"/>
          <w:szCs w:val="20"/>
          <w:u w:val="none"/>
        </w:rPr>
        <w:t>erfragt werden.</w:t>
      </w:r>
      <w:r w:rsidRPr="009A6E26">
        <w:rPr>
          <w:rStyle w:val="Hyperlink"/>
          <w:rFonts w:ascii="Arial" w:hAnsi="Arial" w:cs="Arial"/>
          <w:bCs/>
          <w:color w:val="auto"/>
          <w:sz w:val="20"/>
          <w:szCs w:val="20"/>
        </w:rPr>
        <w:t xml:space="preserve"> </w:t>
      </w:r>
    </w:p>
    <w:p w:rsidR="003913D7" w:rsidRDefault="003913D7" w:rsidP="003913D7">
      <w:pPr>
        <w:pStyle w:val="StandardWeb"/>
        <w:shd w:val="clear" w:color="auto" w:fill="FFFFFF"/>
        <w:spacing w:before="0" w:beforeAutospacing="0" w:line="360" w:lineRule="auto"/>
        <w:rPr>
          <w:rStyle w:val="Hyperlink"/>
          <w:rFonts w:ascii="Arial" w:hAnsi="Arial" w:cs="Arial"/>
          <w:bCs/>
          <w:color w:val="auto"/>
          <w:sz w:val="20"/>
          <w:szCs w:val="20"/>
        </w:rPr>
      </w:pPr>
    </w:p>
    <w:p w:rsidR="003913D7" w:rsidRDefault="003913D7" w:rsidP="003913D7">
      <w:pPr>
        <w:pStyle w:val="StandardWeb"/>
        <w:shd w:val="clear" w:color="auto" w:fill="FFFFFF"/>
        <w:spacing w:before="0" w:beforeAutospacing="0" w:line="360" w:lineRule="auto"/>
        <w:rPr>
          <w:rStyle w:val="Hyperlink"/>
          <w:rFonts w:ascii="Arial" w:hAnsi="Arial" w:cs="Arial"/>
          <w:bCs/>
          <w:color w:val="auto"/>
          <w:sz w:val="20"/>
          <w:szCs w:val="20"/>
        </w:rPr>
      </w:pPr>
      <w:r>
        <w:rPr>
          <w:rStyle w:val="Hyperlink"/>
          <w:rFonts w:ascii="Arial" w:hAnsi="Arial" w:cs="Arial"/>
          <w:bCs/>
          <w:color w:val="auto"/>
          <w:sz w:val="20"/>
          <w:szCs w:val="20"/>
        </w:rPr>
        <w:t xml:space="preserve">Bildunterschrift: </w:t>
      </w:r>
    </w:p>
    <w:p w:rsidR="003913D7" w:rsidRDefault="003913D7" w:rsidP="003913D7">
      <w:pPr>
        <w:pStyle w:val="StandardWeb"/>
        <w:shd w:val="clear" w:color="auto" w:fill="FFFFFF"/>
        <w:spacing w:before="0" w:beforeAutospacing="0" w:line="360" w:lineRule="auto"/>
        <w:rPr>
          <w:rStyle w:val="Hyperlink"/>
          <w:rFonts w:ascii="Arial" w:hAnsi="Arial" w:cs="Arial"/>
          <w:bCs/>
          <w:i/>
          <w:color w:val="auto"/>
          <w:sz w:val="20"/>
          <w:szCs w:val="20"/>
          <w:u w:val="none"/>
        </w:rPr>
      </w:pPr>
      <w:r>
        <w:rPr>
          <w:rStyle w:val="Hyperlink"/>
          <w:rFonts w:ascii="Arial" w:hAnsi="Arial" w:cs="Arial"/>
          <w:bCs/>
          <w:i/>
          <w:color w:val="auto"/>
          <w:sz w:val="20"/>
          <w:szCs w:val="20"/>
          <w:u w:val="none"/>
        </w:rPr>
        <w:t>Thomas Serries, Leiter des WIGOS-</w:t>
      </w:r>
      <w:proofErr w:type="spellStart"/>
      <w:r>
        <w:rPr>
          <w:rStyle w:val="Hyperlink"/>
          <w:rFonts w:ascii="Arial" w:hAnsi="Arial" w:cs="Arial"/>
          <w:bCs/>
          <w:i/>
          <w:color w:val="auto"/>
          <w:sz w:val="20"/>
          <w:szCs w:val="20"/>
          <w:u w:val="none"/>
        </w:rPr>
        <w:t>UnternehmensService</w:t>
      </w:r>
      <w:proofErr w:type="spellEnd"/>
      <w:r>
        <w:rPr>
          <w:rStyle w:val="Hyperlink"/>
          <w:rFonts w:ascii="Arial" w:hAnsi="Arial" w:cs="Arial"/>
          <w:bCs/>
          <w:i/>
          <w:color w:val="auto"/>
          <w:sz w:val="20"/>
          <w:szCs w:val="20"/>
          <w:u w:val="none"/>
        </w:rPr>
        <w:t xml:space="preserve">, und Mila Jankovic vom Referat Kreisentwicklung des Landkreises Osnabrück, lassen Unternehmen mit dem „Check-Up Klima-Risiken“ nicht im Regen stehen. </w:t>
      </w:r>
    </w:p>
    <w:p w:rsidR="003913D7" w:rsidRPr="003913D7" w:rsidRDefault="003913D7" w:rsidP="003913D7">
      <w:pPr>
        <w:pStyle w:val="StandardWeb"/>
        <w:shd w:val="clear" w:color="auto" w:fill="FFFFFF"/>
        <w:spacing w:before="0" w:beforeAutospacing="0" w:line="360" w:lineRule="auto"/>
        <w:rPr>
          <w:rFonts w:ascii="Arial" w:hAnsi="Arial" w:cs="Arial"/>
          <w:bCs/>
          <w:sz w:val="20"/>
          <w:szCs w:val="20"/>
          <w:u w:val="single"/>
        </w:rPr>
      </w:pPr>
      <w:r>
        <w:rPr>
          <w:rStyle w:val="Hyperlink"/>
          <w:rFonts w:ascii="Arial" w:hAnsi="Arial" w:cs="Arial"/>
          <w:bCs/>
          <w:i/>
          <w:color w:val="auto"/>
          <w:sz w:val="20"/>
          <w:szCs w:val="20"/>
          <w:u w:val="none"/>
        </w:rPr>
        <w:t>Foto: Eckhard Wiebrock</w:t>
      </w:r>
    </w:p>
    <w:p w:rsidR="007D5F84" w:rsidRPr="00BE6986" w:rsidRDefault="007D5F84" w:rsidP="0023729D">
      <w:pPr>
        <w:spacing w:line="360" w:lineRule="auto"/>
        <w:rPr>
          <w:rFonts w:cs="Arial"/>
        </w:rPr>
      </w:pPr>
    </w:p>
    <w:p w:rsidR="00D81D47" w:rsidRPr="00320A63" w:rsidRDefault="00D81D47" w:rsidP="00663551">
      <w:pPr>
        <w:spacing w:line="360" w:lineRule="auto"/>
        <w:rPr>
          <w:rFonts w:cs="Arial"/>
          <w:sz w:val="22"/>
          <w:szCs w:val="22"/>
        </w:rPr>
      </w:pPr>
    </w:p>
    <w:sectPr w:rsidR="00D81D47" w:rsidRPr="00320A63" w:rsidSect="00E65AD5">
      <w:footerReference w:type="first" r:id="rId11"/>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846" w:rsidRDefault="00B80846">
      <w:r>
        <w:separator/>
      </w:r>
    </w:p>
  </w:endnote>
  <w:endnote w:type="continuationSeparator" w:id="0">
    <w:p w:rsidR="00B80846" w:rsidRDefault="00B8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846" w:rsidRDefault="00B80846">
      <w:r>
        <w:separator/>
      </w:r>
    </w:p>
  </w:footnote>
  <w:footnote w:type="continuationSeparator" w:id="0">
    <w:p w:rsidR="00B80846" w:rsidRDefault="00B80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6249"/>
    <w:rsid w:val="0003033B"/>
    <w:rsid w:val="00040525"/>
    <w:rsid w:val="00040E86"/>
    <w:rsid w:val="00042D6D"/>
    <w:rsid w:val="00045287"/>
    <w:rsid w:val="00056A56"/>
    <w:rsid w:val="0005747B"/>
    <w:rsid w:val="00077987"/>
    <w:rsid w:val="00084036"/>
    <w:rsid w:val="00086256"/>
    <w:rsid w:val="000926F7"/>
    <w:rsid w:val="000B4FAE"/>
    <w:rsid w:val="000C3698"/>
    <w:rsid w:val="000C6D44"/>
    <w:rsid w:val="000D15D8"/>
    <w:rsid w:val="000E041A"/>
    <w:rsid w:val="000E0DB0"/>
    <w:rsid w:val="000F171D"/>
    <w:rsid w:val="000F19F1"/>
    <w:rsid w:val="000F6311"/>
    <w:rsid w:val="00101A20"/>
    <w:rsid w:val="0011615E"/>
    <w:rsid w:val="0012030E"/>
    <w:rsid w:val="00120723"/>
    <w:rsid w:val="0012713D"/>
    <w:rsid w:val="00135CFC"/>
    <w:rsid w:val="00137DE6"/>
    <w:rsid w:val="001458EC"/>
    <w:rsid w:val="00152F40"/>
    <w:rsid w:val="00156CFC"/>
    <w:rsid w:val="001578B3"/>
    <w:rsid w:val="00175146"/>
    <w:rsid w:val="00183FA5"/>
    <w:rsid w:val="001844EE"/>
    <w:rsid w:val="00192C02"/>
    <w:rsid w:val="001939B8"/>
    <w:rsid w:val="00195B53"/>
    <w:rsid w:val="00195BB4"/>
    <w:rsid w:val="00196644"/>
    <w:rsid w:val="001A6A42"/>
    <w:rsid w:val="001A7AD5"/>
    <w:rsid w:val="001B0134"/>
    <w:rsid w:val="001B2133"/>
    <w:rsid w:val="001C5BA8"/>
    <w:rsid w:val="001C64C7"/>
    <w:rsid w:val="001D1DFB"/>
    <w:rsid w:val="001D40BA"/>
    <w:rsid w:val="001D6B57"/>
    <w:rsid w:val="001D6C30"/>
    <w:rsid w:val="001E4254"/>
    <w:rsid w:val="001E48E9"/>
    <w:rsid w:val="00201BAA"/>
    <w:rsid w:val="00204134"/>
    <w:rsid w:val="00207533"/>
    <w:rsid w:val="00211817"/>
    <w:rsid w:val="00230211"/>
    <w:rsid w:val="00231756"/>
    <w:rsid w:val="00235D57"/>
    <w:rsid w:val="00236C19"/>
    <w:rsid w:val="0023729D"/>
    <w:rsid w:val="002374A4"/>
    <w:rsid w:val="00240222"/>
    <w:rsid w:val="002462E0"/>
    <w:rsid w:val="00250A0E"/>
    <w:rsid w:val="00254F64"/>
    <w:rsid w:val="0026655A"/>
    <w:rsid w:val="00272A85"/>
    <w:rsid w:val="002740C9"/>
    <w:rsid w:val="00282D3E"/>
    <w:rsid w:val="00290164"/>
    <w:rsid w:val="0029148B"/>
    <w:rsid w:val="002B1787"/>
    <w:rsid w:val="002C3F1E"/>
    <w:rsid w:val="002D13A1"/>
    <w:rsid w:val="002D38E3"/>
    <w:rsid w:val="002D46A3"/>
    <w:rsid w:val="002E0AD9"/>
    <w:rsid w:val="002F0A87"/>
    <w:rsid w:val="002F5C47"/>
    <w:rsid w:val="003117C9"/>
    <w:rsid w:val="00312C65"/>
    <w:rsid w:val="00314729"/>
    <w:rsid w:val="00320A63"/>
    <w:rsid w:val="00324DFF"/>
    <w:rsid w:val="003253C6"/>
    <w:rsid w:val="00330059"/>
    <w:rsid w:val="0033143D"/>
    <w:rsid w:val="0033647A"/>
    <w:rsid w:val="00354FD9"/>
    <w:rsid w:val="003560C0"/>
    <w:rsid w:val="00366A38"/>
    <w:rsid w:val="003913D7"/>
    <w:rsid w:val="00396C03"/>
    <w:rsid w:val="003A6579"/>
    <w:rsid w:val="003B110D"/>
    <w:rsid w:val="003B3B41"/>
    <w:rsid w:val="003C53E0"/>
    <w:rsid w:val="003D7E50"/>
    <w:rsid w:val="003F77F1"/>
    <w:rsid w:val="004041EB"/>
    <w:rsid w:val="004110B2"/>
    <w:rsid w:val="00412B3E"/>
    <w:rsid w:val="004244CD"/>
    <w:rsid w:val="004331B0"/>
    <w:rsid w:val="004333F5"/>
    <w:rsid w:val="00433AF4"/>
    <w:rsid w:val="00433BAB"/>
    <w:rsid w:val="0045039C"/>
    <w:rsid w:val="00454157"/>
    <w:rsid w:val="00454B87"/>
    <w:rsid w:val="00465316"/>
    <w:rsid w:val="00467527"/>
    <w:rsid w:val="00474C22"/>
    <w:rsid w:val="0047633F"/>
    <w:rsid w:val="00476DBE"/>
    <w:rsid w:val="00490287"/>
    <w:rsid w:val="00493BFE"/>
    <w:rsid w:val="004A10E6"/>
    <w:rsid w:val="004A27BE"/>
    <w:rsid w:val="004A339A"/>
    <w:rsid w:val="004A6D49"/>
    <w:rsid w:val="004C1FDF"/>
    <w:rsid w:val="004D2506"/>
    <w:rsid w:val="004D3669"/>
    <w:rsid w:val="004D6B1F"/>
    <w:rsid w:val="004E3434"/>
    <w:rsid w:val="004E3C37"/>
    <w:rsid w:val="004E51ED"/>
    <w:rsid w:val="004E72BF"/>
    <w:rsid w:val="004F164C"/>
    <w:rsid w:val="004F1AC9"/>
    <w:rsid w:val="005011F9"/>
    <w:rsid w:val="00510B99"/>
    <w:rsid w:val="00513C07"/>
    <w:rsid w:val="00515D51"/>
    <w:rsid w:val="00527522"/>
    <w:rsid w:val="005410F1"/>
    <w:rsid w:val="00546A2A"/>
    <w:rsid w:val="00553051"/>
    <w:rsid w:val="00556FF8"/>
    <w:rsid w:val="0056305A"/>
    <w:rsid w:val="0058539D"/>
    <w:rsid w:val="005866E6"/>
    <w:rsid w:val="005918DC"/>
    <w:rsid w:val="00594252"/>
    <w:rsid w:val="00596117"/>
    <w:rsid w:val="005A19BA"/>
    <w:rsid w:val="005A77C2"/>
    <w:rsid w:val="005B23D7"/>
    <w:rsid w:val="005C124D"/>
    <w:rsid w:val="005C1ED8"/>
    <w:rsid w:val="005C3D13"/>
    <w:rsid w:val="005E257C"/>
    <w:rsid w:val="005E37F5"/>
    <w:rsid w:val="005E7B73"/>
    <w:rsid w:val="005F0FC7"/>
    <w:rsid w:val="005F3B5A"/>
    <w:rsid w:val="005F409F"/>
    <w:rsid w:val="005F6B3F"/>
    <w:rsid w:val="006028E5"/>
    <w:rsid w:val="006103BB"/>
    <w:rsid w:val="006156B9"/>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93E1F"/>
    <w:rsid w:val="00694176"/>
    <w:rsid w:val="006974AA"/>
    <w:rsid w:val="006A5830"/>
    <w:rsid w:val="006B3B6E"/>
    <w:rsid w:val="006D029B"/>
    <w:rsid w:val="006F4CA7"/>
    <w:rsid w:val="006F6497"/>
    <w:rsid w:val="00715480"/>
    <w:rsid w:val="007208B4"/>
    <w:rsid w:val="007214F7"/>
    <w:rsid w:val="00722E4C"/>
    <w:rsid w:val="007242E0"/>
    <w:rsid w:val="00730995"/>
    <w:rsid w:val="007339CE"/>
    <w:rsid w:val="007412DD"/>
    <w:rsid w:val="00742055"/>
    <w:rsid w:val="00747FE7"/>
    <w:rsid w:val="00752077"/>
    <w:rsid w:val="00755887"/>
    <w:rsid w:val="00755B5C"/>
    <w:rsid w:val="00783B52"/>
    <w:rsid w:val="00784A3A"/>
    <w:rsid w:val="00787B2F"/>
    <w:rsid w:val="0079351E"/>
    <w:rsid w:val="0079419A"/>
    <w:rsid w:val="00797AE3"/>
    <w:rsid w:val="00797FF2"/>
    <w:rsid w:val="007A2828"/>
    <w:rsid w:val="007B0214"/>
    <w:rsid w:val="007B17B8"/>
    <w:rsid w:val="007C2648"/>
    <w:rsid w:val="007C2CF9"/>
    <w:rsid w:val="007C3E4D"/>
    <w:rsid w:val="007C6541"/>
    <w:rsid w:val="007C6D3A"/>
    <w:rsid w:val="007D43B8"/>
    <w:rsid w:val="007D502F"/>
    <w:rsid w:val="007D5F84"/>
    <w:rsid w:val="007D768F"/>
    <w:rsid w:val="007E66B8"/>
    <w:rsid w:val="007F0F0F"/>
    <w:rsid w:val="007F7597"/>
    <w:rsid w:val="00802F26"/>
    <w:rsid w:val="00803137"/>
    <w:rsid w:val="008039BB"/>
    <w:rsid w:val="008212C7"/>
    <w:rsid w:val="00822EF2"/>
    <w:rsid w:val="008241E0"/>
    <w:rsid w:val="008270F6"/>
    <w:rsid w:val="008324A7"/>
    <w:rsid w:val="008354CD"/>
    <w:rsid w:val="008412FE"/>
    <w:rsid w:val="00846721"/>
    <w:rsid w:val="00852209"/>
    <w:rsid w:val="00853E76"/>
    <w:rsid w:val="0085793A"/>
    <w:rsid w:val="00864173"/>
    <w:rsid w:val="00864A70"/>
    <w:rsid w:val="00874C61"/>
    <w:rsid w:val="00890DA0"/>
    <w:rsid w:val="008C40A3"/>
    <w:rsid w:val="008D29F2"/>
    <w:rsid w:val="008E4BEB"/>
    <w:rsid w:val="008F103E"/>
    <w:rsid w:val="008F3EA2"/>
    <w:rsid w:val="008F5B48"/>
    <w:rsid w:val="00907EFF"/>
    <w:rsid w:val="009103B1"/>
    <w:rsid w:val="00910E04"/>
    <w:rsid w:val="009139A1"/>
    <w:rsid w:val="00920DC7"/>
    <w:rsid w:val="00926427"/>
    <w:rsid w:val="0093289E"/>
    <w:rsid w:val="009331F5"/>
    <w:rsid w:val="00934019"/>
    <w:rsid w:val="00936E31"/>
    <w:rsid w:val="009577D3"/>
    <w:rsid w:val="0096348B"/>
    <w:rsid w:val="009635AB"/>
    <w:rsid w:val="00964D6C"/>
    <w:rsid w:val="00971CFD"/>
    <w:rsid w:val="00973CEE"/>
    <w:rsid w:val="00995167"/>
    <w:rsid w:val="009B3609"/>
    <w:rsid w:val="009B5509"/>
    <w:rsid w:val="009C0B56"/>
    <w:rsid w:val="009C18DA"/>
    <w:rsid w:val="009C40EC"/>
    <w:rsid w:val="009C60D6"/>
    <w:rsid w:val="009C7292"/>
    <w:rsid w:val="009E7B61"/>
    <w:rsid w:val="009F0DF4"/>
    <w:rsid w:val="009F7C27"/>
    <w:rsid w:val="00A11BA4"/>
    <w:rsid w:val="00A122D6"/>
    <w:rsid w:val="00A12706"/>
    <w:rsid w:val="00A14CDD"/>
    <w:rsid w:val="00A24522"/>
    <w:rsid w:val="00A27348"/>
    <w:rsid w:val="00A325C0"/>
    <w:rsid w:val="00A337E2"/>
    <w:rsid w:val="00A348E4"/>
    <w:rsid w:val="00A416CD"/>
    <w:rsid w:val="00A46204"/>
    <w:rsid w:val="00A54C95"/>
    <w:rsid w:val="00A6254B"/>
    <w:rsid w:val="00A667F9"/>
    <w:rsid w:val="00A674BB"/>
    <w:rsid w:val="00A70B04"/>
    <w:rsid w:val="00A8360B"/>
    <w:rsid w:val="00A8503D"/>
    <w:rsid w:val="00A90F35"/>
    <w:rsid w:val="00AA189F"/>
    <w:rsid w:val="00AA49E7"/>
    <w:rsid w:val="00AC5710"/>
    <w:rsid w:val="00AE116B"/>
    <w:rsid w:val="00AF660B"/>
    <w:rsid w:val="00B00D93"/>
    <w:rsid w:val="00B1199E"/>
    <w:rsid w:val="00B25127"/>
    <w:rsid w:val="00B3272A"/>
    <w:rsid w:val="00B35C89"/>
    <w:rsid w:val="00B36A39"/>
    <w:rsid w:val="00B371BC"/>
    <w:rsid w:val="00B55048"/>
    <w:rsid w:val="00B61265"/>
    <w:rsid w:val="00B72526"/>
    <w:rsid w:val="00B7528C"/>
    <w:rsid w:val="00B77242"/>
    <w:rsid w:val="00B77C30"/>
    <w:rsid w:val="00B80846"/>
    <w:rsid w:val="00B9699F"/>
    <w:rsid w:val="00B96BA0"/>
    <w:rsid w:val="00BA335B"/>
    <w:rsid w:val="00BB2D2C"/>
    <w:rsid w:val="00BC7B6C"/>
    <w:rsid w:val="00BD4321"/>
    <w:rsid w:val="00BE4C57"/>
    <w:rsid w:val="00BE78EF"/>
    <w:rsid w:val="00BF12EF"/>
    <w:rsid w:val="00BF7406"/>
    <w:rsid w:val="00C01C4F"/>
    <w:rsid w:val="00C05733"/>
    <w:rsid w:val="00C161B0"/>
    <w:rsid w:val="00C17384"/>
    <w:rsid w:val="00C23BC6"/>
    <w:rsid w:val="00C252E2"/>
    <w:rsid w:val="00C255A3"/>
    <w:rsid w:val="00C348AE"/>
    <w:rsid w:val="00C47E4A"/>
    <w:rsid w:val="00C50260"/>
    <w:rsid w:val="00C5188F"/>
    <w:rsid w:val="00C541EC"/>
    <w:rsid w:val="00C566D3"/>
    <w:rsid w:val="00C708C9"/>
    <w:rsid w:val="00C80C17"/>
    <w:rsid w:val="00C8640C"/>
    <w:rsid w:val="00C900C6"/>
    <w:rsid w:val="00C907F1"/>
    <w:rsid w:val="00C94C7B"/>
    <w:rsid w:val="00C973BB"/>
    <w:rsid w:val="00CA0B0B"/>
    <w:rsid w:val="00CA3095"/>
    <w:rsid w:val="00CB4CA8"/>
    <w:rsid w:val="00CB5FA2"/>
    <w:rsid w:val="00CC2DAE"/>
    <w:rsid w:val="00CC3015"/>
    <w:rsid w:val="00CC632F"/>
    <w:rsid w:val="00CD3423"/>
    <w:rsid w:val="00CF7137"/>
    <w:rsid w:val="00D0112B"/>
    <w:rsid w:val="00D022F8"/>
    <w:rsid w:val="00D03644"/>
    <w:rsid w:val="00D04F12"/>
    <w:rsid w:val="00D073E8"/>
    <w:rsid w:val="00D1634B"/>
    <w:rsid w:val="00D24D26"/>
    <w:rsid w:val="00D261EB"/>
    <w:rsid w:val="00D33261"/>
    <w:rsid w:val="00D35271"/>
    <w:rsid w:val="00D4178B"/>
    <w:rsid w:val="00D41B9F"/>
    <w:rsid w:val="00D50415"/>
    <w:rsid w:val="00D51A9E"/>
    <w:rsid w:val="00D6556F"/>
    <w:rsid w:val="00D65DFA"/>
    <w:rsid w:val="00D668A1"/>
    <w:rsid w:val="00D80700"/>
    <w:rsid w:val="00D81D47"/>
    <w:rsid w:val="00D91276"/>
    <w:rsid w:val="00D92E5F"/>
    <w:rsid w:val="00D94C73"/>
    <w:rsid w:val="00D94CC8"/>
    <w:rsid w:val="00DA1B37"/>
    <w:rsid w:val="00DB6269"/>
    <w:rsid w:val="00DB724E"/>
    <w:rsid w:val="00DC114B"/>
    <w:rsid w:val="00DC4CEB"/>
    <w:rsid w:val="00DC68B3"/>
    <w:rsid w:val="00DC7829"/>
    <w:rsid w:val="00DE2E37"/>
    <w:rsid w:val="00DF337D"/>
    <w:rsid w:val="00E01D40"/>
    <w:rsid w:val="00E03BC8"/>
    <w:rsid w:val="00E044C2"/>
    <w:rsid w:val="00E1423B"/>
    <w:rsid w:val="00E15128"/>
    <w:rsid w:val="00E20523"/>
    <w:rsid w:val="00E20B3E"/>
    <w:rsid w:val="00E2306C"/>
    <w:rsid w:val="00E23D77"/>
    <w:rsid w:val="00E25A41"/>
    <w:rsid w:val="00E2726C"/>
    <w:rsid w:val="00E341B4"/>
    <w:rsid w:val="00E347D7"/>
    <w:rsid w:val="00E41D80"/>
    <w:rsid w:val="00E449A3"/>
    <w:rsid w:val="00E44ED3"/>
    <w:rsid w:val="00E45983"/>
    <w:rsid w:val="00E478AC"/>
    <w:rsid w:val="00E6535A"/>
    <w:rsid w:val="00E65AD5"/>
    <w:rsid w:val="00E7005D"/>
    <w:rsid w:val="00E71CAB"/>
    <w:rsid w:val="00E82CFE"/>
    <w:rsid w:val="00E852A4"/>
    <w:rsid w:val="00E9576C"/>
    <w:rsid w:val="00EA4BE2"/>
    <w:rsid w:val="00EB1470"/>
    <w:rsid w:val="00EB5C78"/>
    <w:rsid w:val="00EC351D"/>
    <w:rsid w:val="00ED1AA3"/>
    <w:rsid w:val="00ED1FAD"/>
    <w:rsid w:val="00EE2A5F"/>
    <w:rsid w:val="00EE48B9"/>
    <w:rsid w:val="00EE570F"/>
    <w:rsid w:val="00F1228F"/>
    <w:rsid w:val="00F13B81"/>
    <w:rsid w:val="00F16104"/>
    <w:rsid w:val="00F16237"/>
    <w:rsid w:val="00F2095B"/>
    <w:rsid w:val="00F228E1"/>
    <w:rsid w:val="00F3169E"/>
    <w:rsid w:val="00F42A6B"/>
    <w:rsid w:val="00F43A7F"/>
    <w:rsid w:val="00F463B4"/>
    <w:rsid w:val="00F54293"/>
    <w:rsid w:val="00F653E1"/>
    <w:rsid w:val="00F66A9D"/>
    <w:rsid w:val="00F70B26"/>
    <w:rsid w:val="00F73A36"/>
    <w:rsid w:val="00F76621"/>
    <w:rsid w:val="00F77630"/>
    <w:rsid w:val="00F81C19"/>
    <w:rsid w:val="00F83331"/>
    <w:rsid w:val="00F95D94"/>
    <w:rsid w:val="00F979F5"/>
    <w:rsid w:val="00F97C90"/>
    <w:rsid w:val="00FA06CC"/>
    <w:rsid w:val="00FA0855"/>
    <w:rsid w:val="00FA1213"/>
    <w:rsid w:val="00FA13F5"/>
    <w:rsid w:val="00FA3C51"/>
    <w:rsid w:val="00FC2CC5"/>
    <w:rsid w:val="00FC37A3"/>
    <w:rsid w:val="00FD1CCD"/>
    <w:rsid w:val="00FD1E63"/>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62B883A1"/>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uiPriority w:val="99"/>
    <w:rsid w:val="00693E1F"/>
    <w:rPr>
      <w:color w:val="0000FF"/>
      <w:u w:val="single"/>
    </w:rPr>
  </w:style>
  <w:style w:type="paragraph" w:styleId="StandardWeb">
    <w:name w:val="Normal (Web)"/>
    <w:basedOn w:val="Standard"/>
    <w:uiPriority w:val="99"/>
    <w:unhideWhenUsed/>
    <w:rsid w:val="0023729D"/>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237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igos.de/unsere-angebote/anfrage-beratung" TargetMode="External"/><Relationship Id="rId4" Type="http://schemas.openxmlformats.org/officeDocument/2006/relationships/settings" Target="settings.xml"/><Relationship Id="rId9" Type="http://schemas.openxmlformats.org/officeDocument/2006/relationships/hyperlink" Target="mailto:info@wigos.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74B6C-5884-4C5B-8F85-F6638B66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578</Words>
  <Characters>3647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10</cp:revision>
  <cp:lastPrinted>2024-07-17T07:44:00Z</cp:lastPrinted>
  <dcterms:created xsi:type="dcterms:W3CDTF">2024-07-29T09:40:00Z</dcterms:created>
  <dcterms:modified xsi:type="dcterms:W3CDTF">2024-08-06T07:27:00Z</dcterms:modified>
</cp:coreProperties>
</file>