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C95" w14:textId="77777777" w:rsidR="00F027BD" w:rsidRDefault="00F027BD" w:rsidP="004810F7">
      <w:pPr>
        <w:spacing w:after="0"/>
        <w:rPr>
          <w:rFonts w:ascii="Arial" w:hAnsi="Arial" w:cs="Arial"/>
        </w:rPr>
      </w:pPr>
    </w:p>
    <w:p w14:paraId="6A0C9C21" w14:textId="06C2440B" w:rsidR="00B67060" w:rsidRPr="00B67060" w:rsidRDefault="00B67060" w:rsidP="00B67060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</w:t>
      </w:r>
      <w:r w:rsidR="00150E52">
        <w:rPr>
          <w:rFonts w:ascii="Arial" w:hAnsi="Arial" w:cs="Arial"/>
          <w:b/>
          <w:bCs/>
          <w:sz w:val="40"/>
          <w:szCs w:val="40"/>
        </w:rPr>
        <w:t>g</w:t>
      </w:r>
    </w:p>
    <w:p w14:paraId="00CE9BCC" w14:textId="77777777" w:rsidR="00B67060" w:rsidRPr="00C27E41" w:rsidRDefault="00B67060" w:rsidP="00C27E4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3B939D" w14:textId="3537BC0E" w:rsidR="00B67060" w:rsidRPr="00C27E41" w:rsidRDefault="00C27E41" w:rsidP="00C27E4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27E41">
        <w:rPr>
          <w:rFonts w:ascii="Arial" w:hAnsi="Arial" w:cs="Arial"/>
          <w:b/>
          <w:bCs/>
          <w:sz w:val="24"/>
          <w:szCs w:val="24"/>
        </w:rPr>
        <w:t>Kostenloses Spielzeug steht bereit</w:t>
      </w:r>
    </w:p>
    <w:p w14:paraId="359AB1D9" w14:textId="3FD910B7" w:rsidR="00B67060" w:rsidRPr="00C27E41" w:rsidRDefault="00C27E41" w:rsidP="00C27E4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Noch drei Ausgabetermine bis zur Herbstpause</w:t>
      </w:r>
    </w:p>
    <w:p w14:paraId="0AA59F93" w14:textId="77777777" w:rsidR="00B67060" w:rsidRDefault="00B67060" w:rsidP="00B67060">
      <w:pPr>
        <w:jc w:val="both"/>
        <w:rPr>
          <w:rFonts w:ascii="Arial" w:hAnsi="Arial" w:cs="Arial"/>
          <w:b/>
        </w:rPr>
      </w:pPr>
    </w:p>
    <w:p w14:paraId="618D15A4" w14:textId="58BB6026" w:rsidR="00B67060" w:rsidRDefault="00B67060" w:rsidP="00B6706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Region Osnabrück. </w:t>
      </w:r>
      <w:r>
        <w:rPr>
          <w:rFonts w:ascii="Arial" w:hAnsi="Arial" w:cs="Arial"/>
          <w:bCs/>
        </w:rPr>
        <w:t xml:space="preserve">Für Sozialarbeiter aus der Kinder-, Jugend-, Familien- oder Flüchtlingshilfe in der Region Osnabrück hält die AWIGO GmbH gemeinsam mit dem </w:t>
      </w:r>
      <w:proofErr w:type="spellStart"/>
      <w:r>
        <w:rPr>
          <w:rFonts w:ascii="Arial" w:hAnsi="Arial" w:cs="Arial"/>
          <w:bCs/>
        </w:rPr>
        <w:t>Repair</w:t>
      </w:r>
      <w:proofErr w:type="spellEnd"/>
      <w:r>
        <w:rPr>
          <w:rFonts w:ascii="Arial" w:hAnsi="Arial" w:cs="Arial"/>
          <w:bCs/>
        </w:rPr>
        <w:t xml:space="preserve"> Café Hagen </w:t>
      </w:r>
      <w:proofErr w:type="spellStart"/>
      <w:r>
        <w:rPr>
          <w:rFonts w:ascii="Arial" w:hAnsi="Arial" w:cs="Arial"/>
          <w:bCs/>
        </w:rPr>
        <w:t>a.T.W</w:t>
      </w:r>
      <w:proofErr w:type="spellEnd"/>
      <w:r>
        <w:rPr>
          <w:rFonts w:ascii="Arial" w:hAnsi="Arial" w:cs="Arial"/>
          <w:bCs/>
        </w:rPr>
        <w:t xml:space="preserve">. eine große und bunte Auswahl gut erhaltener Spielsachen vor. Sie steht zur kostenlosen und mengenmäßig unbegrenzten Abholung bereit. </w:t>
      </w:r>
    </w:p>
    <w:p w14:paraId="7509A3EC" w14:textId="4340085F" w:rsidR="00B67060" w:rsidRDefault="00B67060" w:rsidP="00B6706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 Vorfeld ist lediglich ein individueller Termin zur Abholung zu vereinbaren. </w:t>
      </w:r>
      <w:r>
        <w:rPr>
          <w:rFonts w:ascii="Arial" w:hAnsi="Arial" w:cs="Arial"/>
        </w:rPr>
        <w:t xml:space="preserve">Das zuständige AWIGO-Team ist montags bis freitags zwischen 08.00 bis 14.00 Uhr über die Telefonnummer (0 54 01) 36 55 761 zu erreichen. Außerdem ist bei Abholung </w:t>
      </w:r>
      <w:r>
        <w:rPr>
          <w:rFonts w:ascii="Arial" w:hAnsi="Arial" w:cs="Arial"/>
          <w:bCs/>
        </w:rPr>
        <w:t>ein gültiger Dienstausweis vorzulegen.</w:t>
      </w:r>
      <w:r w:rsidR="00C27E41">
        <w:rPr>
          <w:rFonts w:ascii="Arial" w:hAnsi="Arial" w:cs="Arial"/>
          <w:bCs/>
        </w:rPr>
        <w:t xml:space="preserve"> Bis zu den niedersächsischen Herbstferien gibt es nur noch drei Ausgabetermine, am 11.,18. und 25. September 2024. </w:t>
      </w:r>
    </w:p>
    <w:p w14:paraId="48111197" w14:textId="02E2CEF6" w:rsidR="00B67060" w:rsidRDefault="00B67060" w:rsidP="00B6706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Die angebotenen Gegenstände wie Gesellschaftsspiele, Outdoor-Spielsachen, Puppen, Playmobil oder Lego sind Spenden, die in den vergangenen Wochen entweder auf den AWIGO-Recyclinghöfen in </w:t>
      </w:r>
      <w:r>
        <w:rPr>
          <w:rFonts w:ascii="Arial" w:hAnsi="Arial" w:cs="Arial"/>
        </w:rPr>
        <w:t xml:space="preserve">Ankum, </w:t>
      </w:r>
      <w:proofErr w:type="spellStart"/>
      <w:r>
        <w:rPr>
          <w:rFonts w:ascii="Arial" w:hAnsi="Arial" w:cs="Arial"/>
        </w:rPr>
        <w:t>Dissen</w:t>
      </w:r>
      <w:proofErr w:type="spellEnd"/>
      <w:r>
        <w:rPr>
          <w:rFonts w:ascii="Arial" w:hAnsi="Arial" w:cs="Arial"/>
        </w:rPr>
        <w:t xml:space="preserve">, Georgsmarienhütte, Melle, Ostercappeln und Wallenhorst oder direkt in der Wunder-Werkstatt abgegeben wurden. Das engagierte ehrenamtliche Team von </w:t>
      </w:r>
      <w:proofErr w:type="spellStart"/>
      <w:r>
        <w:rPr>
          <w:rFonts w:ascii="Arial" w:hAnsi="Arial" w:cs="Arial"/>
        </w:rPr>
        <w:t>Repair</w:t>
      </w:r>
      <w:proofErr w:type="spellEnd"/>
      <w:r>
        <w:rPr>
          <w:rFonts w:ascii="Arial" w:hAnsi="Arial" w:cs="Arial"/>
        </w:rPr>
        <w:t xml:space="preserve"> Café Hagen </w:t>
      </w:r>
      <w:proofErr w:type="spellStart"/>
      <w:r>
        <w:rPr>
          <w:rFonts w:ascii="Arial" w:hAnsi="Arial" w:cs="Arial"/>
        </w:rPr>
        <w:t>a.T.W</w:t>
      </w:r>
      <w:proofErr w:type="spellEnd"/>
      <w:r>
        <w:rPr>
          <w:rFonts w:ascii="Arial" w:hAnsi="Arial" w:cs="Arial"/>
        </w:rPr>
        <w:t>. hat alles zunächst sorgfältig geprüft und aufbereitet, ehe die Spielsachen nun zur Abholung bereitstehen.</w:t>
      </w:r>
    </w:p>
    <w:p w14:paraId="1950C6E2" w14:textId="4750D406" w:rsidR="00B67060" w:rsidRDefault="00B67060" w:rsidP="00B6706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Ausgabe der Spielsachen findet in der Hagener Wunder-Werkstatt (Dorfstraße 13, 49170 Hagen </w:t>
      </w:r>
      <w:proofErr w:type="spellStart"/>
      <w:r>
        <w:rPr>
          <w:rFonts w:ascii="Arial" w:hAnsi="Arial" w:cs="Arial"/>
          <w:bCs/>
        </w:rPr>
        <w:t>a.T.W</w:t>
      </w:r>
      <w:proofErr w:type="spellEnd"/>
      <w:r>
        <w:rPr>
          <w:rFonts w:ascii="Arial" w:hAnsi="Arial" w:cs="Arial"/>
          <w:bCs/>
        </w:rPr>
        <w:t xml:space="preserve">.) statt. Aktuell ist das Lager mehr als gut gefüllt. </w:t>
      </w:r>
    </w:p>
    <w:p w14:paraId="20DF85EE" w14:textId="522A729B" w:rsidR="00B67060" w:rsidRPr="00B67060" w:rsidRDefault="00B67060" w:rsidP="00B6706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Rückfragen beantwortet das AWIGO-Service Center unter (0 54 01) 36 55 55 oder per E-Mail an </w:t>
      </w:r>
      <w:r w:rsidRPr="00F53B47">
        <w:rPr>
          <w:rFonts w:ascii="Arial" w:hAnsi="Arial" w:cs="Arial"/>
          <w:bCs/>
        </w:rPr>
        <w:t>info@awigo.de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 xml:space="preserve">Weitere Infos und Eindrücke zur Aktion lassen sich außerdem in einem Film unter </w:t>
      </w:r>
      <w:r w:rsidRPr="00101BF2">
        <w:rPr>
          <w:rFonts w:ascii="Arial" w:hAnsi="Arial" w:cs="Arial"/>
        </w:rPr>
        <w:t>www.awigo.de/abfallvermeidung</w:t>
      </w:r>
      <w:r>
        <w:rPr>
          <w:rFonts w:ascii="Arial" w:hAnsi="Arial" w:cs="Arial"/>
        </w:rPr>
        <w:t xml:space="preserve"> gewinnen.</w:t>
      </w:r>
    </w:p>
    <w:p w14:paraId="3A21D108" w14:textId="77777777" w:rsidR="00B67060" w:rsidRDefault="00B67060" w:rsidP="00B67060">
      <w:pPr>
        <w:jc w:val="both"/>
        <w:rPr>
          <w:rFonts w:ascii="Arial" w:hAnsi="Arial" w:cs="Arial"/>
        </w:rPr>
      </w:pPr>
    </w:p>
    <w:p w14:paraId="41157987" w14:textId="65B9047A" w:rsidR="00B67060" w:rsidRPr="00B67060" w:rsidRDefault="00B67060" w:rsidP="00B670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Bildunterschrift zu beigefügtem Bildmaterial: </w:t>
      </w:r>
      <w:r>
        <w:rPr>
          <w:rFonts w:ascii="Arial" w:hAnsi="Arial" w:cs="Arial"/>
        </w:rPr>
        <w:t xml:space="preserve">Das Spielzeuglager ist gut gefüllt – da wird jeder fündig. </w:t>
      </w:r>
      <w:r w:rsidRPr="00A21D0D">
        <w:rPr>
          <w:rFonts w:ascii="Arial" w:hAnsi="Arial" w:cs="Arial"/>
          <w:i/>
        </w:rPr>
        <w:t>Foto</w:t>
      </w:r>
      <w:r>
        <w:rPr>
          <w:rFonts w:ascii="Arial" w:hAnsi="Arial" w:cs="Arial"/>
          <w:i/>
        </w:rPr>
        <w:t>s</w:t>
      </w:r>
      <w:r w:rsidRPr="00A21D0D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S.</w:t>
      </w:r>
      <w:r w:rsidR="00150E52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Hehmann</w:t>
      </w:r>
      <w:proofErr w:type="spellEnd"/>
    </w:p>
    <w:p w14:paraId="6FE4139F" w14:textId="77777777" w:rsidR="00B67060" w:rsidRDefault="00B67060" w:rsidP="00B67060">
      <w:pPr>
        <w:rPr>
          <w:rFonts w:ascii="Arial" w:hAnsi="Arial" w:cs="Arial"/>
          <w:bCs/>
          <w:sz w:val="16"/>
          <w:szCs w:val="16"/>
        </w:rPr>
      </w:pPr>
    </w:p>
    <w:p w14:paraId="1BD1A3F7" w14:textId="77777777" w:rsidR="00B67060" w:rsidRPr="009F4221" w:rsidRDefault="00B67060" w:rsidP="00B6706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360.000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p w14:paraId="0FF3B673" w14:textId="6E30C9B6" w:rsidR="00554C35" w:rsidRPr="00554C35" w:rsidRDefault="00554C35" w:rsidP="00B67060">
      <w:pPr>
        <w:jc w:val="both"/>
        <w:rPr>
          <w:rFonts w:ascii="Arial" w:hAnsi="Arial" w:cs="Arial"/>
          <w:bCs/>
          <w:sz w:val="16"/>
          <w:szCs w:val="16"/>
        </w:rPr>
      </w:pPr>
    </w:p>
    <w:sectPr w:rsidR="00554C35" w:rsidRPr="00554C35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70C1" w14:textId="77777777" w:rsidR="00944734" w:rsidRDefault="00944734" w:rsidP="008B26C8">
      <w:pPr>
        <w:spacing w:after="0" w:line="240" w:lineRule="auto"/>
      </w:pPr>
      <w:r>
        <w:separator/>
      </w:r>
    </w:p>
  </w:endnote>
  <w:endnote w:type="continuationSeparator" w:id="0">
    <w:p w14:paraId="2A95C066" w14:textId="77777777" w:rsidR="00944734" w:rsidRDefault="00944734" w:rsidP="008B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D00" w14:textId="77777777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481C0C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72E5" w14:textId="77777777" w:rsidR="00944734" w:rsidRDefault="00944734" w:rsidP="008B26C8">
      <w:pPr>
        <w:spacing w:after="0" w:line="240" w:lineRule="auto"/>
      </w:pPr>
      <w:r>
        <w:separator/>
      </w:r>
    </w:p>
  </w:footnote>
  <w:footnote w:type="continuationSeparator" w:id="0">
    <w:p w14:paraId="44CCD9C5" w14:textId="77777777" w:rsidR="00944734" w:rsidRDefault="00944734" w:rsidP="008B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FDBF" w14:textId="03712393" w:rsidR="00CD2F3B" w:rsidRDefault="00125923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77184" behindDoc="1" locked="0" layoutInCell="1" allowOverlap="1" wp14:anchorId="60FB7F26" wp14:editId="7DFC4792">
          <wp:simplePos x="0" y="0"/>
          <wp:positionH relativeFrom="page">
            <wp:posOffset>11047</wp:posOffset>
          </wp:positionH>
          <wp:positionV relativeFrom="page">
            <wp:posOffset>0</wp:posOffset>
          </wp:positionV>
          <wp:extent cx="7554820" cy="10686415"/>
          <wp:effectExtent l="0" t="0" r="8255" b="635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820" cy="10686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060">
      <w:rPr>
        <w:rFonts w:ascii="Arial" w:hAnsi="Arial" w:cs="Arial"/>
        <w:sz w:val="20"/>
        <w:szCs w:val="20"/>
      </w:rPr>
      <w:t>Montag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B67060">
      <w:rPr>
        <w:rFonts w:ascii="Arial" w:hAnsi="Arial" w:cs="Arial"/>
        <w:sz w:val="20"/>
        <w:szCs w:val="20"/>
      </w:rPr>
      <w:t>05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B67060">
      <w:rPr>
        <w:rFonts w:ascii="Arial" w:hAnsi="Arial" w:cs="Arial"/>
        <w:sz w:val="20"/>
        <w:szCs w:val="20"/>
      </w:rPr>
      <w:t>August</w:t>
    </w:r>
    <w:r w:rsidR="00CD2F3B" w:rsidRPr="00CD2F3B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370EF8">
      <w:rPr>
        <w:rFonts w:ascii="Arial" w:hAnsi="Arial" w:cs="Arial"/>
        <w:sz w:val="20"/>
        <w:szCs w:val="20"/>
      </w:rPr>
      <w:t>4</w:t>
    </w:r>
  </w:p>
  <w:p w14:paraId="075E2B4F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42B01B8A" w14:textId="0F0886C1" w:rsidR="008B26C8" w:rsidRDefault="004810F7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Kontakt</w:t>
    </w:r>
    <w:r w:rsidR="00CD2F3B">
      <w:rPr>
        <w:rFonts w:ascii="Arial" w:hAnsi="Arial" w:cs="Arial"/>
        <w:b/>
        <w:sz w:val="20"/>
        <w:szCs w:val="20"/>
      </w:rPr>
      <w:t xml:space="preserve"> für Rückfragen:</w:t>
    </w:r>
  </w:p>
  <w:p w14:paraId="791D4C8E" w14:textId="0BD3695F" w:rsidR="00CD2F3B" w:rsidRDefault="0058532C" w:rsidP="004810F7">
    <w:pPr>
      <w:pStyle w:val="Kopfzeile"/>
      <w:tabs>
        <w:tab w:val="clear" w:pos="4536"/>
        <w:tab w:val="clear" w:pos="9072"/>
        <w:tab w:val="left" w:pos="16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Tia Reichelt</w:t>
    </w:r>
    <w:r w:rsidR="004810F7">
      <w:rPr>
        <w:rFonts w:ascii="Arial" w:hAnsi="Arial" w:cs="Arial"/>
        <w:sz w:val="20"/>
        <w:szCs w:val="20"/>
      </w:rPr>
      <w:tab/>
    </w:r>
  </w:p>
  <w:p w14:paraId="740ED21A" w14:textId="3C5E4ECA" w:rsid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 </w:t>
    </w:r>
    <w:r w:rsidR="00141DA4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</w:t>
    </w:r>
    <w:r w:rsidR="00141DA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54</w:t>
    </w:r>
    <w:r w:rsidR="00141DA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</w:t>
    </w:r>
    <w:r w:rsidR="00141DA4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36</w:t>
    </w:r>
    <w:r w:rsidR="00141DA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55</w:t>
    </w:r>
    <w:r w:rsidR="00141DA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-</w:t>
    </w:r>
    <w:r w:rsidR="00141DA4">
      <w:rPr>
        <w:rFonts w:ascii="Arial" w:hAnsi="Arial" w:cs="Arial"/>
        <w:sz w:val="20"/>
        <w:szCs w:val="20"/>
      </w:rPr>
      <w:t xml:space="preserve"> </w:t>
    </w:r>
    <w:r w:rsidR="0058532C">
      <w:rPr>
        <w:rFonts w:ascii="Arial" w:hAnsi="Arial" w:cs="Arial"/>
        <w:sz w:val="20"/>
        <w:szCs w:val="20"/>
      </w:rPr>
      <w:t>174</w:t>
    </w:r>
  </w:p>
  <w:p w14:paraId="779F2CA6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3080CA3A" w14:textId="462C5584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58532C">
      <w:rPr>
        <w:rFonts w:ascii="Arial" w:hAnsi="Arial" w:cs="Arial"/>
        <w:sz w:val="20"/>
        <w:szCs w:val="20"/>
      </w:rPr>
      <w:t>reichelt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E75"/>
    <w:multiLevelType w:val="hybridMultilevel"/>
    <w:tmpl w:val="95846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06CC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A126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7679">
    <w:abstractNumId w:val="0"/>
  </w:num>
  <w:num w:numId="2" w16cid:durableId="481509922">
    <w:abstractNumId w:val="2"/>
  </w:num>
  <w:num w:numId="3" w16cid:durableId="165873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C8"/>
    <w:rsid w:val="00102ED5"/>
    <w:rsid w:val="00104149"/>
    <w:rsid w:val="00125923"/>
    <w:rsid w:val="00141DA4"/>
    <w:rsid w:val="00150E52"/>
    <w:rsid w:val="00163435"/>
    <w:rsid w:val="002172CC"/>
    <w:rsid w:val="00357C78"/>
    <w:rsid w:val="00370EF8"/>
    <w:rsid w:val="004810F7"/>
    <w:rsid w:val="00481C0C"/>
    <w:rsid w:val="004A7365"/>
    <w:rsid w:val="00554C35"/>
    <w:rsid w:val="0058532C"/>
    <w:rsid w:val="005D6B39"/>
    <w:rsid w:val="006661E1"/>
    <w:rsid w:val="0067131D"/>
    <w:rsid w:val="00702D3F"/>
    <w:rsid w:val="00710A5E"/>
    <w:rsid w:val="00786380"/>
    <w:rsid w:val="007F1BDE"/>
    <w:rsid w:val="008B26C8"/>
    <w:rsid w:val="00944734"/>
    <w:rsid w:val="009F73DD"/>
    <w:rsid w:val="00AB0DF6"/>
    <w:rsid w:val="00AF186F"/>
    <w:rsid w:val="00B03CE5"/>
    <w:rsid w:val="00B67060"/>
    <w:rsid w:val="00C27E41"/>
    <w:rsid w:val="00C5678F"/>
    <w:rsid w:val="00CC51C9"/>
    <w:rsid w:val="00CD2F3B"/>
    <w:rsid w:val="00DB264D"/>
    <w:rsid w:val="00EC2C96"/>
    <w:rsid w:val="00F027BD"/>
    <w:rsid w:val="00F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3D949F"/>
  <w15:docId w15:val="{8F7A8B97-88E6-4E94-A749-FF7F8825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paragraph" w:styleId="Listenabsatz">
    <w:name w:val="List Paragraph"/>
    <w:basedOn w:val="Standard"/>
    <w:uiPriority w:val="34"/>
    <w:qFormat/>
    <w:rsid w:val="00702D3F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554C3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54C35"/>
    <w:rPr>
      <w:rFonts w:ascii="Arial" w:hAnsi="Arial"/>
      <w:sz w:val="20"/>
      <w:szCs w:val="21"/>
    </w:rPr>
  </w:style>
  <w:style w:type="character" w:styleId="Hyperlink">
    <w:name w:val="Hyperlink"/>
    <w:basedOn w:val="Absatz-Standardschriftart"/>
    <w:uiPriority w:val="99"/>
    <w:unhideWhenUsed/>
    <w:rsid w:val="004A7365"/>
    <w:rPr>
      <w:color w:val="0000FF" w:themeColor="hyperlink"/>
      <w:u w:val="single"/>
    </w:rPr>
  </w:style>
  <w:style w:type="paragraph" w:customStyle="1" w:styleId="eyeatp">
    <w:name w:val="eyeatp"/>
    <w:basedOn w:val="Standard"/>
    <w:rsid w:val="004A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A7365"/>
    <w:rPr>
      <w:b/>
      <w:bCs/>
    </w:rPr>
  </w:style>
  <w:style w:type="paragraph" w:customStyle="1" w:styleId="eyeatext">
    <w:name w:val="eyeatext"/>
    <w:basedOn w:val="Standard"/>
    <w:rsid w:val="004A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80F6-4834-41F8-87A4-AFD54C93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Pommer, Daniela</dc:creator>
  <cp:lastModifiedBy>Reichelt, Tia</cp:lastModifiedBy>
  <cp:revision>2</cp:revision>
  <cp:lastPrinted>2024-08-05T11:45:00Z</cp:lastPrinted>
  <dcterms:created xsi:type="dcterms:W3CDTF">2024-09-03T10:40:00Z</dcterms:created>
  <dcterms:modified xsi:type="dcterms:W3CDTF">2024-09-03T10:40:00Z</dcterms:modified>
</cp:coreProperties>
</file>