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2" w:rsidRPr="00B44B6B" w:rsidRDefault="009439D2" w:rsidP="002E05D2">
      <w:pPr>
        <w:jc w:val="right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971675" cy="514350"/>
            <wp:effectExtent l="0" t="0" r="9525" b="0"/>
            <wp:docPr id="2" name="Grafik 2" descr="Logo JR_0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 JR_05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D2" w:rsidRPr="00B44B6B" w:rsidRDefault="002E05D2" w:rsidP="002E05D2">
      <w:pPr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2E05D2" w:rsidRPr="009439D2" w:rsidRDefault="002E05D2" w:rsidP="002E05D2">
      <w:pPr>
        <w:ind w:right="141"/>
        <w:jc w:val="right"/>
        <w:rPr>
          <w:rFonts w:ascii="Arial" w:hAnsi="Arial" w:cs="Arial"/>
          <w:b/>
          <w:sz w:val="22"/>
          <w:szCs w:val="22"/>
        </w:rPr>
      </w:pPr>
      <w:r w:rsidRPr="009439D2">
        <w:rPr>
          <w:rFonts w:ascii="Arial" w:hAnsi="Arial" w:cs="Arial"/>
          <w:b/>
          <w:sz w:val="22"/>
          <w:szCs w:val="22"/>
        </w:rPr>
        <w:t>Geschäftsstelle:</w:t>
      </w:r>
    </w:p>
    <w:p w:rsidR="002E05D2" w:rsidRPr="00B44B6B" w:rsidRDefault="002E05D2" w:rsidP="002E05D2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 xml:space="preserve">Am </w:t>
      </w:r>
      <w:proofErr w:type="spellStart"/>
      <w:r w:rsidRPr="00B44B6B">
        <w:rPr>
          <w:rFonts w:ascii="Arial" w:hAnsi="Arial" w:cs="Arial"/>
          <w:sz w:val="22"/>
          <w:szCs w:val="22"/>
        </w:rPr>
        <w:t>Schölerberg</w:t>
      </w:r>
      <w:proofErr w:type="spellEnd"/>
      <w:r w:rsidRPr="00B44B6B">
        <w:rPr>
          <w:rFonts w:ascii="Arial" w:hAnsi="Arial" w:cs="Arial"/>
          <w:sz w:val="22"/>
          <w:szCs w:val="22"/>
        </w:rPr>
        <w:t xml:space="preserve"> 1</w:t>
      </w:r>
    </w:p>
    <w:p w:rsidR="002E05D2" w:rsidRPr="00B44B6B" w:rsidRDefault="002E05D2" w:rsidP="002E05D2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49082 Osnabrück</w:t>
      </w:r>
    </w:p>
    <w:p w:rsidR="0057210F" w:rsidRPr="00B44B6B" w:rsidRDefault="002E05D2" w:rsidP="0057210F">
      <w:pPr>
        <w:ind w:right="141"/>
        <w:jc w:val="right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>Tel.: 0541/501-3176</w:t>
      </w:r>
    </w:p>
    <w:p w:rsidR="002E05D2" w:rsidRDefault="002E05D2" w:rsidP="0057210F">
      <w:pPr>
        <w:ind w:right="141"/>
        <w:jc w:val="right"/>
        <w:rPr>
          <w:rFonts w:ascii="Arial" w:hAnsi="Arial" w:cs="Arial"/>
          <w:sz w:val="22"/>
          <w:szCs w:val="22"/>
          <w:lang w:val="it-IT"/>
        </w:rPr>
      </w:pPr>
      <w:r w:rsidRPr="00B44B6B">
        <w:rPr>
          <w:rFonts w:ascii="Arial" w:hAnsi="Arial" w:cs="Arial"/>
          <w:sz w:val="22"/>
          <w:szCs w:val="22"/>
          <w:lang w:val="it-IT"/>
        </w:rPr>
        <w:t xml:space="preserve">e-mail: </w:t>
      </w:r>
      <w:hyperlink r:id="rId8" w:history="1">
        <w:r w:rsidRPr="00B44B6B">
          <w:rPr>
            <w:rFonts w:ascii="Arial" w:hAnsi="Arial" w:cs="Arial"/>
            <w:sz w:val="22"/>
            <w:szCs w:val="22"/>
            <w:lang w:val="it-IT"/>
          </w:rPr>
          <w:t>jugendring@Lkos.de</w:t>
        </w:r>
      </w:hyperlink>
    </w:p>
    <w:p w:rsidR="00216FED" w:rsidRPr="00B44B6B" w:rsidRDefault="00216FED" w:rsidP="0057210F">
      <w:pPr>
        <w:ind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www.jugendring-os-land.de</w:t>
      </w:r>
    </w:p>
    <w:p w:rsidR="002E05D2" w:rsidRDefault="002E05D2" w:rsidP="002E05D2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:rsidR="00A3123E" w:rsidRDefault="00A3123E" w:rsidP="00B44B6B">
      <w:pPr>
        <w:rPr>
          <w:rFonts w:ascii="Arial" w:hAnsi="Arial" w:cs="Arial"/>
          <w:b/>
          <w:sz w:val="22"/>
          <w:szCs w:val="22"/>
        </w:rPr>
      </w:pPr>
    </w:p>
    <w:p w:rsidR="00B44B6B" w:rsidRPr="00B44B6B" w:rsidRDefault="00B44B6B" w:rsidP="00B44B6B">
      <w:pPr>
        <w:rPr>
          <w:rFonts w:ascii="Arial" w:hAnsi="Arial" w:cs="Arial"/>
          <w:b/>
          <w:sz w:val="22"/>
          <w:szCs w:val="22"/>
        </w:rPr>
      </w:pPr>
      <w:r w:rsidRPr="00B44B6B">
        <w:rPr>
          <w:rFonts w:ascii="Arial" w:hAnsi="Arial" w:cs="Arial"/>
          <w:b/>
          <w:sz w:val="22"/>
          <w:szCs w:val="22"/>
        </w:rPr>
        <w:t>Ausgezeichnete Kinder- und Jugendarbeit: Jugendförderpreis wird zum 1</w:t>
      </w:r>
      <w:r w:rsidR="00567872">
        <w:rPr>
          <w:rFonts w:ascii="Arial" w:hAnsi="Arial" w:cs="Arial"/>
          <w:b/>
          <w:sz w:val="22"/>
          <w:szCs w:val="22"/>
        </w:rPr>
        <w:t>5</w:t>
      </w:r>
      <w:r w:rsidRPr="00B44B6B">
        <w:rPr>
          <w:rFonts w:ascii="Arial" w:hAnsi="Arial" w:cs="Arial"/>
          <w:b/>
          <w:sz w:val="22"/>
          <w:szCs w:val="22"/>
        </w:rPr>
        <w:t xml:space="preserve">. Mal verliehen – </w:t>
      </w:r>
      <w:r w:rsidRPr="009439D2">
        <w:rPr>
          <w:rFonts w:ascii="Arial" w:hAnsi="Arial" w:cs="Arial"/>
          <w:b/>
          <w:sz w:val="22"/>
          <w:szCs w:val="22"/>
        </w:rPr>
        <w:t xml:space="preserve">Bewerbungsphase läuft bis zum </w:t>
      </w:r>
      <w:r w:rsidR="0090368C">
        <w:rPr>
          <w:rFonts w:ascii="Arial" w:hAnsi="Arial" w:cs="Arial"/>
          <w:b/>
          <w:sz w:val="22"/>
          <w:szCs w:val="22"/>
        </w:rPr>
        <w:t>25. Oktober</w:t>
      </w:r>
      <w:r w:rsidR="00567872">
        <w:rPr>
          <w:rFonts w:ascii="Arial" w:hAnsi="Arial" w:cs="Arial"/>
          <w:b/>
          <w:sz w:val="22"/>
          <w:szCs w:val="22"/>
        </w:rPr>
        <w:t xml:space="preserve"> 2024</w:t>
      </w:r>
    </w:p>
    <w:p w:rsidR="00B44B6B" w:rsidRDefault="00B44B6B" w:rsidP="00B44B6B">
      <w:pPr>
        <w:spacing w:after="120"/>
        <w:rPr>
          <w:rFonts w:ascii="Arial" w:hAnsi="Arial" w:cs="Arial"/>
          <w:b/>
          <w:sz w:val="22"/>
          <w:szCs w:val="22"/>
        </w:rPr>
      </w:pPr>
    </w:p>
    <w:p w:rsidR="00567872" w:rsidRDefault="00567872" w:rsidP="0056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in diesem Jahr wird der Jugendring Osnabrücker Land e. V. den Jugendförderpreis für besonderes ehrenamtliches Engagement in der Jugendarbeit im Landkreis Osnabrück verleihen.  </w:t>
      </w:r>
    </w:p>
    <w:p w:rsidR="00567872" w:rsidRDefault="00567872" w:rsidP="00567872">
      <w:pPr>
        <w:rPr>
          <w:rFonts w:ascii="Arial" w:hAnsi="Arial" w:cs="Arial"/>
          <w:sz w:val="22"/>
          <w:szCs w:val="22"/>
        </w:rPr>
      </w:pPr>
    </w:p>
    <w:p w:rsidR="00567872" w:rsidRPr="00B44B6B" w:rsidRDefault="00567872" w:rsidP="00567872">
      <w:pPr>
        <w:spacing w:after="120"/>
        <w:rPr>
          <w:rFonts w:ascii="Arial" w:hAnsi="Arial" w:cs="Arial"/>
          <w:sz w:val="22"/>
          <w:szCs w:val="22"/>
        </w:rPr>
      </w:pPr>
      <w:r w:rsidRPr="00B44B6B">
        <w:rPr>
          <w:rFonts w:ascii="Arial" w:hAnsi="Arial" w:cs="Arial"/>
          <w:sz w:val="22"/>
          <w:szCs w:val="22"/>
        </w:rPr>
        <w:t xml:space="preserve">Die Organisatoren suchen Gruppen, Verbände, Initiativen oder Einzelpersonen, die vorbildliche oder beispielgebende Arbeit </w:t>
      </w:r>
      <w:r>
        <w:rPr>
          <w:rFonts w:ascii="Arial" w:hAnsi="Arial" w:cs="Arial"/>
          <w:sz w:val="22"/>
          <w:szCs w:val="22"/>
        </w:rPr>
        <w:t xml:space="preserve">sowohl </w:t>
      </w:r>
      <w:r w:rsidRPr="00B44B6B">
        <w:rPr>
          <w:rFonts w:ascii="Arial" w:hAnsi="Arial" w:cs="Arial"/>
          <w:sz w:val="22"/>
          <w:szCs w:val="22"/>
        </w:rPr>
        <w:t xml:space="preserve">in der verbandlich organisierten </w:t>
      </w:r>
      <w:r>
        <w:rPr>
          <w:rFonts w:ascii="Arial" w:hAnsi="Arial" w:cs="Arial"/>
          <w:sz w:val="22"/>
          <w:szCs w:val="22"/>
        </w:rPr>
        <w:t>als auch in der</w:t>
      </w:r>
      <w:r w:rsidRPr="00B44B6B">
        <w:rPr>
          <w:rFonts w:ascii="Arial" w:hAnsi="Arial" w:cs="Arial"/>
          <w:sz w:val="22"/>
          <w:szCs w:val="22"/>
        </w:rPr>
        <w:t xml:space="preserve"> offenen Kinder- und Jugendarbeit geleistet haben. Dank der Unterstützung der </w:t>
      </w:r>
      <w:r>
        <w:rPr>
          <w:rFonts w:ascii="Arial" w:hAnsi="Arial" w:cs="Arial"/>
          <w:sz w:val="22"/>
          <w:szCs w:val="22"/>
        </w:rPr>
        <w:t xml:space="preserve">Westenergie AG, dem Bürgerschaftlichen Engagement und dem Fachdienst Jugend beim Landkreises Osnabrück können wieder </w:t>
      </w:r>
      <w:r w:rsidRPr="00B44B6B">
        <w:rPr>
          <w:rFonts w:ascii="Arial" w:hAnsi="Arial" w:cs="Arial"/>
          <w:sz w:val="22"/>
          <w:szCs w:val="22"/>
        </w:rPr>
        <w:t>Geldpreise in Höhe vo</w:t>
      </w:r>
      <w:r>
        <w:rPr>
          <w:rFonts w:ascii="Arial" w:hAnsi="Arial" w:cs="Arial"/>
          <w:sz w:val="22"/>
          <w:szCs w:val="22"/>
        </w:rPr>
        <w:t>n insgesamt 4.000 Euro vergeben werden.</w:t>
      </w:r>
    </w:p>
    <w:p w:rsidR="00567872" w:rsidRDefault="00567872" w:rsidP="00567872">
      <w:pPr>
        <w:rPr>
          <w:rFonts w:ascii="Arial" w:hAnsi="Arial" w:cs="Arial"/>
          <w:sz w:val="22"/>
          <w:szCs w:val="22"/>
        </w:rPr>
      </w:pPr>
    </w:p>
    <w:p w:rsidR="00567872" w:rsidRPr="002E05D2" w:rsidRDefault="00567872" w:rsidP="0056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Kirsten Gosling, Vorstandssprecherin des Jugendringes, bet</w:t>
      </w:r>
      <w:r w:rsidRPr="002E05D2">
        <w:rPr>
          <w:rFonts w:ascii="Arial" w:hAnsi="Arial" w:cs="Arial"/>
          <w:sz w:val="22"/>
          <w:szCs w:val="22"/>
        </w:rPr>
        <w:t>ont, dass die Nominierung für die Auszeichnung auch eine Gelegenheit sei, sich bei den Aktiven in der Jugendarbeit vor Ort</w:t>
      </w:r>
      <w:r>
        <w:rPr>
          <w:rFonts w:ascii="Arial" w:hAnsi="Arial" w:cs="Arial"/>
          <w:sz w:val="22"/>
          <w:szCs w:val="22"/>
        </w:rPr>
        <w:t>, die sich immer wieder aufs Neue für eine erfolgreiche Kinder- und Jugendarbeit einsetzen,</w:t>
      </w:r>
      <w:r w:rsidRPr="002E05D2">
        <w:rPr>
          <w:rFonts w:ascii="Arial" w:hAnsi="Arial" w:cs="Arial"/>
          <w:sz w:val="22"/>
          <w:szCs w:val="22"/>
        </w:rPr>
        <w:t xml:space="preserve"> zu bedanken. </w:t>
      </w:r>
    </w:p>
    <w:p w:rsidR="00567872" w:rsidRPr="002E05D2" w:rsidRDefault="00567872" w:rsidP="00567872">
      <w:pPr>
        <w:rPr>
          <w:rFonts w:ascii="Arial" w:hAnsi="Arial" w:cs="Arial"/>
          <w:sz w:val="22"/>
          <w:szCs w:val="22"/>
        </w:rPr>
      </w:pPr>
    </w:p>
    <w:p w:rsidR="0090368C" w:rsidRDefault="00567872" w:rsidP="00567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Verleihung findet am Freitag, </w:t>
      </w:r>
      <w:r w:rsidRPr="0056787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 November 2024</w:t>
      </w:r>
      <w:r>
        <w:rPr>
          <w:rFonts w:ascii="Arial" w:hAnsi="Arial" w:cs="Arial"/>
          <w:sz w:val="22"/>
          <w:szCs w:val="22"/>
        </w:rPr>
        <w:t xml:space="preserve"> ab 18:3</w:t>
      </w:r>
      <w:r w:rsidR="0090368C">
        <w:rPr>
          <w:rFonts w:ascii="Arial" w:hAnsi="Arial" w:cs="Arial"/>
          <w:sz w:val="22"/>
          <w:szCs w:val="22"/>
        </w:rPr>
        <w:t>0 Uhr im Jugendkulturzentrum B ZEHN</w:t>
      </w:r>
      <w:r>
        <w:rPr>
          <w:rFonts w:ascii="Arial" w:hAnsi="Arial" w:cs="Arial"/>
          <w:sz w:val="22"/>
          <w:szCs w:val="22"/>
        </w:rPr>
        <w:t xml:space="preserve"> in Melle statt. Alle Vorgeschlagenen haben an diesem Abend Gelegenheit, </w:t>
      </w:r>
      <w:r w:rsidR="0090368C">
        <w:rPr>
          <w:rFonts w:ascii="Arial" w:hAnsi="Arial" w:cs="Arial"/>
          <w:sz w:val="22"/>
          <w:szCs w:val="22"/>
        </w:rPr>
        <w:t xml:space="preserve">dem Publikum über ihr Engagement zu berichten. </w:t>
      </w:r>
    </w:p>
    <w:p w:rsidR="00216FED" w:rsidRDefault="0090368C" w:rsidP="00567872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67872" w:rsidRPr="00B44B6B">
        <w:rPr>
          <w:rFonts w:ascii="Arial" w:hAnsi="Arial" w:cs="Arial"/>
          <w:sz w:val="22"/>
          <w:szCs w:val="22"/>
        </w:rPr>
        <w:t>ie Bewerbung ist unkompliziert: Vorschläge für den Jugendförderpreis können per E-Mail (</w:t>
      </w:r>
      <w:hyperlink r:id="rId9" w:history="1">
        <w:r w:rsidR="00567872" w:rsidRPr="00B44B6B">
          <w:rPr>
            <w:rStyle w:val="Hyperlink"/>
            <w:rFonts w:ascii="Arial" w:hAnsi="Arial" w:cs="Arial"/>
            <w:sz w:val="22"/>
            <w:szCs w:val="22"/>
          </w:rPr>
          <w:t>jugendring@lkos.de</w:t>
        </w:r>
      </w:hyperlink>
      <w:r w:rsidR="00567872" w:rsidRPr="00B44B6B">
        <w:rPr>
          <w:rFonts w:ascii="Arial" w:hAnsi="Arial" w:cs="Arial"/>
          <w:sz w:val="22"/>
          <w:szCs w:val="22"/>
        </w:rPr>
        <w:t>) oder per Post (Jugendring Osnabrücker Land e.</w:t>
      </w:r>
      <w:r w:rsidR="00567872">
        <w:rPr>
          <w:rFonts w:ascii="Arial" w:hAnsi="Arial" w:cs="Arial"/>
          <w:sz w:val="22"/>
          <w:szCs w:val="22"/>
        </w:rPr>
        <w:t xml:space="preserve"> </w:t>
      </w:r>
      <w:r w:rsidR="00567872" w:rsidRPr="00B44B6B">
        <w:rPr>
          <w:rFonts w:ascii="Arial" w:hAnsi="Arial" w:cs="Arial"/>
          <w:sz w:val="22"/>
          <w:szCs w:val="22"/>
        </w:rPr>
        <w:t xml:space="preserve">V., „Jugendförderpreis“, Am </w:t>
      </w:r>
      <w:proofErr w:type="spellStart"/>
      <w:r w:rsidR="00567872" w:rsidRPr="00B44B6B">
        <w:rPr>
          <w:rFonts w:ascii="Arial" w:hAnsi="Arial" w:cs="Arial"/>
          <w:sz w:val="22"/>
          <w:szCs w:val="22"/>
        </w:rPr>
        <w:t>Schölerberg</w:t>
      </w:r>
      <w:proofErr w:type="spellEnd"/>
      <w:r w:rsidR="00567872" w:rsidRPr="00B44B6B">
        <w:rPr>
          <w:rFonts w:ascii="Arial" w:hAnsi="Arial" w:cs="Arial"/>
          <w:sz w:val="22"/>
          <w:szCs w:val="22"/>
        </w:rPr>
        <w:t xml:space="preserve"> 1, 49082 Osnabrück) eingereicht werden. Weiter</w:t>
      </w:r>
      <w:r w:rsidR="00567872">
        <w:rPr>
          <w:rFonts w:ascii="Arial" w:hAnsi="Arial" w:cs="Arial"/>
          <w:sz w:val="22"/>
          <w:szCs w:val="22"/>
        </w:rPr>
        <w:t xml:space="preserve">e Informationen sind telefonisch über die </w:t>
      </w:r>
      <w:r w:rsidR="00567872" w:rsidRPr="00B44B6B">
        <w:rPr>
          <w:rFonts w:ascii="Arial" w:hAnsi="Arial" w:cs="Arial"/>
          <w:sz w:val="22"/>
          <w:szCs w:val="22"/>
        </w:rPr>
        <w:t>Geschäftsstelle des Jugendrings</w:t>
      </w:r>
      <w:r w:rsidR="00567872">
        <w:rPr>
          <w:rFonts w:ascii="Arial" w:hAnsi="Arial" w:cs="Arial"/>
          <w:sz w:val="22"/>
          <w:szCs w:val="22"/>
        </w:rPr>
        <w:t xml:space="preserve"> unter </w:t>
      </w:r>
      <w:r w:rsidR="00567872" w:rsidRPr="00B44B6B">
        <w:rPr>
          <w:rFonts w:ascii="Arial" w:hAnsi="Arial" w:cs="Arial"/>
          <w:sz w:val="22"/>
          <w:szCs w:val="22"/>
        </w:rPr>
        <w:t xml:space="preserve">0541/501-3176 </w:t>
      </w:r>
      <w:r w:rsidR="00567872">
        <w:rPr>
          <w:rFonts w:ascii="Arial" w:hAnsi="Arial" w:cs="Arial"/>
          <w:sz w:val="22"/>
          <w:szCs w:val="22"/>
        </w:rPr>
        <w:t>erhältlich.</w:t>
      </w:r>
    </w:p>
    <w:p w:rsidR="0098477E" w:rsidRDefault="0098477E" w:rsidP="0098477E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einer Jury,</w:t>
      </w:r>
      <w:r w:rsidR="00B44B6B" w:rsidRPr="00B44B6B">
        <w:rPr>
          <w:rFonts w:ascii="Arial" w:hAnsi="Arial" w:cs="Arial"/>
          <w:sz w:val="22"/>
          <w:szCs w:val="22"/>
        </w:rPr>
        <w:t xml:space="preserve"> die aus Vorstandsmitgliedern des Jugendring</w:t>
      </w:r>
      <w:r>
        <w:rPr>
          <w:rFonts w:ascii="Arial" w:hAnsi="Arial" w:cs="Arial"/>
          <w:sz w:val="22"/>
          <w:szCs w:val="22"/>
        </w:rPr>
        <w:t>e</w:t>
      </w:r>
      <w:r w:rsidR="00B44B6B" w:rsidRPr="00B44B6B">
        <w:rPr>
          <w:rFonts w:ascii="Arial" w:hAnsi="Arial" w:cs="Arial"/>
          <w:sz w:val="22"/>
          <w:szCs w:val="22"/>
        </w:rPr>
        <w:t>s sowie Vertreter</w:t>
      </w:r>
      <w:r>
        <w:rPr>
          <w:rFonts w:ascii="Arial" w:hAnsi="Arial" w:cs="Arial"/>
          <w:sz w:val="22"/>
          <w:szCs w:val="22"/>
        </w:rPr>
        <w:t xml:space="preserve">innen und Vertretern </w:t>
      </w:r>
      <w:r w:rsidR="00B44B6B" w:rsidRPr="00B44B6B">
        <w:rPr>
          <w:rFonts w:ascii="Arial" w:hAnsi="Arial" w:cs="Arial"/>
          <w:sz w:val="22"/>
          <w:szCs w:val="22"/>
        </w:rPr>
        <w:t xml:space="preserve">der Sponsoren und Kooperationspartner besteht, haben alle Nominierten ebenfalls die Möglichkeit, ihre Stimme abzugeben und damit </w:t>
      </w:r>
      <w:r>
        <w:rPr>
          <w:rFonts w:ascii="Arial" w:hAnsi="Arial" w:cs="Arial"/>
          <w:sz w:val="22"/>
          <w:szCs w:val="22"/>
        </w:rPr>
        <w:t xml:space="preserve">die Preisträger zu ermitteln. </w:t>
      </w:r>
      <w:r w:rsidR="00B44B6B" w:rsidRPr="00B44B6B">
        <w:rPr>
          <w:rFonts w:ascii="Arial" w:hAnsi="Arial" w:cs="Arial"/>
          <w:sz w:val="22"/>
          <w:szCs w:val="22"/>
        </w:rPr>
        <w:t xml:space="preserve"> </w:t>
      </w:r>
    </w:p>
    <w:p w:rsidR="00396F28" w:rsidRDefault="00396F28" w:rsidP="00B44B6B">
      <w:pPr>
        <w:spacing w:after="120"/>
        <w:rPr>
          <w:rFonts w:ascii="Arial" w:hAnsi="Arial" w:cs="Arial"/>
          <w:b/>
          <w:sz w:val="22"/>
          <w:szCs w:val="22"/>
        </w:rPr>
      </w:pPr>
    </w:p>
    <w:p w:rsidR="00B44B6B" w:rsidRPr="00B44B6B" w:rsidRDefault="00B44B6B" w:rsidP="00B44B6B">
      <w:pPr>
        <w:spacing w:after="120"/>
        <w:rPr>
          <w:rFonts w:ascii="Arial" w:hAnsi="Arial" w:cs="Arial"/>
          <w:b/>
          <w:sz w:val="22"/>
          <w:szCs w:val="22"/>
        </w:rPr>
      </w:pPr>
      <w:r w:rsidRPr="00B44B6B">
        <w:rPr>
          <w:rFonts w:ascii="Arial" w:hAnsi="Arial" w:cs="Arial"/>
          <w:b/>
          <w:sz w:val="22"/>
          <w:szCs w:val="22"/>
        </w:rPr>
        <w:t>Bildunterschrift:</w:t>
      </w:r>
    </w:p>
    <w:p w:rsidR="009439D2" w:rsidRDefault="009439D2" w:rsidP="009439D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Ruth Brand (Westenergie AG)</w:t>
      </w:r>
      <w:r w:rsidR="00216FED">
        <w:rPr>
          <w:rFonts w:ascii="Arial" w:hAnsi="Arial" w:cs="Arial"/>
          <w:sz w:val="22"/>
          <w:szCs w:val="22"/>
        </w:rPr>
        <w:t>, Ulrike Bockhorst (Bürgerschaftliches Engagement beim Landkreis Osnabrück), Kirsten Gosling (Vorstandssprecherin Jugendring) und Kevin Vallo (Vorstand Jugendring)</w:t>
      </w:r>
    </w:p>
    <w:p w:rsidR="009439D2" w:rsidRPr="002E05D2" w:rsidRDefault="009439D2" w:rsidP="009439D2">
      <w:pPr>
        <w:rPr>
          <w:rFonts w:ascii="Arial" w:hAnsi="Arial" w:cs="Arial"/>
          <w:i/>
          <w:iCs/>
          <w:sz w:val="22"/>
          <w:szCs w:val="22"/>
        </w:rPr>
      </w:pPr>
    </w:p>
    <w:p w:rsidR="009439D2" w:rsidRPr="002E05D2" w:rsidRDefault="009439D2" w:rsidP="009439D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44B6B" w:rsidRPr="00B44B6B" w:rsidRDefault="009439D2" w:rsidP="009439D2">
      <w:pPr>
        <w:tabs>
          <w:tab w:val="left" w:pos="2850"/>
        </w:tabs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noProof/>
        </w:rPr>
        <w:t xml:space="preserve">                       </w:t>
      </w:r>
    </w:p>
    <w:sectPr w:rsidR="00B44B6B" w:rsidRPr="00B44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FDD"/>
    <w:multiLevelType w:val="hybridMultilevel"/>
    <w:tmpl w:val="9E84980E"/>
    <w:lvl w:ilvl="0" w:tplc="87F6876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36DBF"/>
    <w:multiLevelType w:val="hybridMultilevel"/>
    <w:tmpl w:val="D1A083D8"/>
    <w:lvl w:ilvl="0" w:tplc="4B160D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C3CAE"/>
    <w:multiLevelType w:val="hybridMultilevel"/>
    <w:tmpl w:val="8250B362"/>
    <w:lvl w:ilvl="0" w:tplc="1786C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D7"/>
    <w:rsid w:val="00127AD7"/>
    <w:rsid w:val="001C3468"/>
    <w:rsid w:val="00207181"/>
    <w:rsid w:val="002138F7"/>
    <w:rsid w:val="00216FED"/>
    <w:rsid w:val="002567C2"/>
    <w:rsid w:val="0026510F"/>
    <w:rsid w:val="002D72F4"/>
    <w:rsid w:val="002E05D2"/>
    <w:rsid w:val="0030105D"/>
    <w:rsid w:val="00396F28"/>
    <w:rsid w:val="004360AA"/>
    <w:rsid w:val="00443639"/>
    <w:rsid w:val="00562EB9"/>
    <w:rsid w:val="00567872"/>
    <w:rsid w:val="0057210F"/>
    <w:rsid w:val="00607718"/>
    <w:rsid w:val="00687F93"/>
    <w:rsid w:val="00776CCB"/>
    <w:rsid w:val="008C50E6"/>
    <w:rsid w:val="0090368C"/>
    <w:rsid w:val="009439D2"/>
    <w:rsid w:val="0098477E"/>
    <w:rsid w:val="009A6B47"/>
    <w:rsid w:val="00A26E5A"/>
    <w:rsid w:val="00A27FAD"/>
    <w:rsid w:val="00A3123E"/>
    <w:rsid w:val="00A44591"/>
    <w:rsid w:val="00AE552F"/>
    <w:rsid w:val="00AE638B"/>
    <w:rsid w:val="00B03000"/>
    <w:rsid w:val="00B27E52"/>
    <w:rsid w:val="00B44B6B"/>
    <w:rsid w:val="00B47E5F"/>
    <w:rsid w:val="00BB23BA"/>
    <w:rsid w:val="00C0166D"/>
    <w:rsid w:val="00C334CE"/>
    <w:rsid w:val="00C7425D"/>
    <w:rsid w:val="00CB137D"/>
    <w:rsid w:val="00DA2522"/>
    <w:rsid w:val="00DA48AD"/>
    <w:rsid w:val="00DC1C96"/>
    <w:rsid w:val="00E8245C"/>
    <w:rsid w:val="00F77999"/>
    <w:rsid w:val="00F935BD"/>
    <w:rsid w:val="00F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DA01"/>
  <w15:chartTrackingRefBased/>
  <w15:docId w15:val="{74785DDE-C8EE-4E7F-8548-3FD6BEC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7A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2E05D2"/>
    <w:rPr>
      <w:color w:val="0000FF"/>
      <w:u w:val="single"/>
    </w:rPr>
  </w:style>
  <w:style w:type="paragraph" w:styleId="Kopfzeile">
    <w:name w:val="header"/>
    <w:basedOn w:val="Standard"/>
    <w:link w:val="KopfzeileZchn"/>
    <w:rsid w:val="002E05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E05D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2567C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5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52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ring@lkos.de" TargetMode="External"/><Relationship Id="rId3" Type="http://schemas.openxmlformats.org/officeDocument/2006/relationships/styles" Target="styles.xml"/><Relationship Id="rId7" Type="http://schemas.openxmlformats.org/officeDocument/2006/relationships/image" Target="cid:image008.jpg@01D9FAC8.BC8C3A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gendring@lkos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03F77-1119-432B-8B63-73800941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Nega</dc:creator>
  <cp:keywords/>
  <dc:description/>
  <cp:lastModifiedBy>Riepenhoff, Burkhard</cp:lastModifiedBy>
  <cp:revision>20</cp:revision>
  <cp:lastPrinted>2023-10-24T12:22:00Z</cp:lastPrinted>
  <dcterms:created xsi:type="dcterms:W3CDTF">2021-02-10T15:31:00Z</dcterms:created>
  <dcterms:modified xsi:type="dcterms:W3CDTF">2024-10-10T08:14:00Z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10/4/2021 11:33:11 AM</vt:lpwstr>
  </property>
  <property fmtid="{D5CDD505-2E9C-101B-9397-08002B2CF9AE}" pid="3" name="OS_LastOpenUser">
    <vt:lpwstr>SAMLAND</vt:lpwstr>
  </property>
</Properties>
</file>