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63811CD8" w14:textId="77777777">
        <w:trPr>
          <w:cantSplit/>
          <w:trHeight w:val="1845"/>
        </w:trPr>
        <w:tc>
          <w:tcPr>
            <w:tcW w:w="7088" w:type="dxa"/>
          </w:tcPr>
          <w:p w14:paraId="7446D516"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69948B" w14:textId="77777777" w:rsidR="00CA3095" w:rsidRDefault="00CA3095">
            <w:pPr>
              <w:rPr>
                <w:rFonts w:ascii="Century Schoolbook" w:hAnsi="Century Schoolbook"/>
                <w:sz w:val="12"/>
              </w:rPr>
            </w:pPr>
          </w:p>
        </w:tc>
        <w:tc>
          <w:tcPr>
            <w:tcW w:w="3118" w:type="dxa"/>
          </w:tcPr>
          <w:p w14:paraId="59747388" w14:textId="77777777" w:rsidR="00CA3095" w:rsidRDefault="00CA3095">
            <w:pPr>
              <w:jc w:val="right"/>
              <w:rPr>
                <w:rFonts w:ascii="Century Schoolbook" w:hAnsi="Century Schoolbook"/>
                <w:sz w:val="12"/>
              </w:rPr>
            </w:pPr>
          </w:p>
        </w:tc>
      </w:tr>
    </w:tbl>
    <w:p w14:paraId="6B3C6EA5"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86DAA87"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7233B6CF" w14:textId="776AE8D8"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537C36">
        <w:rPr>
          <w:rFonts w:ascii="Arial Narrow" w:hAnsi="Arial Narrow" w:cs="Arial"/>
          <w:sz w:val="22"/>
          <w:szCs w:val="22"/>
        </w:rPr>
        <w:t>10</w:t>
      </w:r>
      <w:r w:rsidR="00E03BC8">
        <w:rPr>
          <w:rFonts w:ascii="Arial Narrow" w:hAnsi="Arial Narrow" w:cs="Arial"/>
          <w:sz w:val="22"/>
          <w:szCs w:val="22"/>
        </w:rPr>
        <w:t>.</w:t>
      </w:r>
      <w:r w:rsidR="00FB4528">
        <w:rPr>
          <w:rFonts w:ascii="Arial Narrow" w:hAnsi="Arial Narrow" w:cs="Arial"/>
          <w:sz w:val="22"/>
          <w:szCs w:val="22"/>
        </w:rPr>
        <w:t>10</w:t>
      </w:r>
      <w:r w:rsidR="00EC351D">
        <w:rPr>
          <w:rFonts w:ascii="Arial Narrow" w:hAnsi="Arial Narrow" w:cs="Arial"/>
          <w:sz w:val="22"/>
          <w:szCs w:val="22"/>
        </w:rPr>
        <w:t>.2024</w:t>
      </w:r>
    </w:p>
    <w:p w14:paraId="44F92520" w14:textId="75DE95E6"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14:paraId="25121544" w14:textId="0F8A94E8"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14:paraId="41C6A6F9"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7D006D0E"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464A0AF"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737510F2"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D17F6A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B5EE78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12E5AF38"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4161E57D" w14:textId="77777777">
        <w:trPr>
          <w:cantSplit/>
        </w:trPr>
        <w:tc>
          <w:tcPr>
            <w:tcW w:w="7088" w:type="dxa"/>
          </w:tcPr>
          <w:p w14:paraId="107FA427"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4C53"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14:paraId="12D54C53"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BC93779"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63ADBFA7"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B9E624E"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62E0EBF" w14:textId="77777777" w:rsidR="00E65AD5" w:rsidRDefault="00E65AD5" w:rsidP="008212C7">
      <w:pPr>
        <w:tabs>
          <w:tab w:val="left" w:pos="9072"/>
        </w:tabs>
        <w:ind w:right="-1"/>
        <w:jc w:val="both"/>
        <w:rPr>
          <w:rFonts w:cs="Arial"/>
          <w:sz w:val="22"/>
          <w:szCs w:val="22"/>
        </w:rPr>
      </w:pPr>
    </w:p>
    <w:p w14:paraId="4FF88902" w14:textId="77777777" w:rsidR="003A6579" w:rsidRDefault="003A6579" w:rsidP="00D81D47">
      <w:pPr>
        <w:tabs>
          <w:tab w:val="left" w:pos="9072"/>
        </w:tabs>
        <w:spacing w:line="360" w:lineRule="auto"/>
        <w:ind w:right="1134"/>
        <w:rPr>
          <w:rFonts w:cs="Arial"/>
          <w:b/>
          <w:sz w:val="28"/>
          <w:szCs w:val="28"/>
        </w:rPr>
      </w:pPr>
    </w:p>
    <w:p w14:paraId="0CACE07B" w14:textId="12B98558" w:rsidR="00C50260" w:rsidRDefault="00A23D45" w:rsidP="00D81D47">
      <w:pPr>
        <w:tabs>
          <w:tab w:val="left" w:pos="9072"/>
        </w:tabs>
        <w:spacing w:line="360" w:lineRule="auto"/>
        <w:ind w:right="1134"/>
        <w:rPr>
          <w:rFonts w:cs="Arial"/>
          <w:b/>
          <w:sz w:val="28"/>
          <w:szCs w:val="28"/>
        </w:rPr>
      </w:pPr>
      <w:r>
        <w:rPr>
          <w:rFonts w:cs="Arial"/>
          <w:b/>
          <w:sz w:val="28"/>
          <w:szCs w:val="28"/>
        </w:rPr>
        <w:t xml:space="preserve">Stärken des Wirtschaftsstandorts Stadt und Landkreis Osnabrück im Fokus </w:t>
      </w:r>
    </w:p>
    <w:p w14:paraId="5F2C7E7C" w14:textId="310D2BB1" w:rsidR="00D81D47" w:rsidRPr="003A6579" w:rsidRDefault="00A23D45" w:rsidP="00D81D47">
      <w:pPr>
        <w:tabs>
          <w:tab w:val="left" w:pos="9072"/>
        </w:tabs>
        <w:spacing w:line="360" w:lineRule="auto"/>
        <w:ind w:right="1134"/>
        <w:rPr>
          <w:rFonts w:cs="Arial"/>
          <w:b/>
        </w:rPr>
      </w:pPr>
      <w:r>
        <w:rPr>
          <w:rFonts w:cs="Arial"/>
          <w:b/>
        </w:rPr>
        <w:t xml:space="preserve">WIGOS und WFO präsentierten sich zusammen auf der </w:t>
      </w:r>
      <w:r w:rsidR="008338DB">
        <w:rPr>
          <w:rFonts w:cs="Arial"/>
          <w:b/>
        </w:rPr>
        <w:t xml:space="preserve">Immobilienmesse </w:t>
      </w:r>
      <w:r>
        <w:rPr>
          <w:rFonts w:cs="Arial"/>
          <w:b/>
        </w:rPr>
        <w:t>EXPO REAL in München</w:t>
      </w:r>
    </w:p>
    <w:p w14:paraId="48FD56E7" w14:textId="77777777" w:rsidR="00822EF2" w:rsidRDefault="00822EF2" w:rsidP="00822EF2">
      <w:pPr>
        <w:spacing w:line="360" w:lineRule="auto"/>
        <w:rPr>
          <w:rFonts w:cs="Arial"/>
        </w:rPr>
      </w:pPr>
    </w:p>
    <w:p w14:paraId="4D6B0B73" w14:textId="3641C0B2" w:rsidR="00A23D45" w:rsidRPr="00AB1D17" w:rsidRDefault="00FB2531" w:rsidP="00A23D45">
      <w:pPr>
        <w:spacing w:line="360" w:lineRule="auto"/>
        <w:rPr>
          <w:rFonts w:cs="Arial"/>
          <w:color w:val="000000" w:themeColor="text1"/>
        </w:rPr>
      </w:pPr>
      <w:r>
        <w:rPr>
          <w:rFonts w:cs="Arial"/>
          <w:b/>
        </w:rPr>
        <w:t>München</w:t>
      </w:r>
      <w:r w:rsidR="00822EF2" w:rsidRPr="00822EF2">
        <w:rPr>
          <w:rFonts w:cs="Arial"/>
          <w:b/>
        </w:rPr>
        <w:t>.</w:t>
      </w:r>
      <w:r w:rsidR="00822EF2">
        <w:rPr>
          <w:rFonts w:cs="Arial"/>
        </w:rPr>
        <w:t xml:space="preserve"> </w:t>
      </w:r>
      <w:r w:rsidR="00A23D45" w:rsidRPr="00AB1D17">
        <w:rPr>
          <w:rFonts w:cs="Arial"/>
          <w:color w:val="000000" w:themeColor="text1"/>
        </w:rPr>
        <w:t xml:space="preserve">Gemeinsam für einen starken Wirtschaftsstandort: Ihre Highlights und ihre aktuellen Entwicklungsprojekte präsentierten Stadt und Landkreis Osnabrück jetzt zusammen auf der größten B2B-Immobilienmesse Europas, der EXPO REAL in München. Bereits zum zweiten Mal stellten die Wirtschaftsförderungsgesellschaften WIGOS und WFO ihre Angebote auf dem Gemeinschaftsstand des Landes Niedersachsen vor. „Mit vereinten Kräften </w:t>
      </w:r>
      <w:r w:rsidR="00110F97">
        <w:rPr>
          <w:rFonts w:cs="Arial"/>
          <w:color w:val="000000" w:themeColor="text1"/>
        </w:rPr>
        <w:t>haben wir das Interesse des Fachpub</w:t>
      </w:r>
      <w:r w:rsidR="0031509E">
        <w:rPr>
          <w:rFonts w:cs="Arial"/>
          <w:color w:val="000000" w:themeColor="text1"/>
        </w:rPr>
        <w:t>l</w:t>
      </w:r>
      <w:bookmarkStart w:id="0" w:name="_GoBack"/>
      <w:bookmarkEnd w:id="0"/>
      <w:r w:rsidR="00110F97">
        <w:rPr>
          <w:rFonts w:cs="Arial"/>
          <w:color w:val="000000" w:themeColor="text1"/>
        </w:rPr>
        <w:t xml:space="preserve">ikums aus ganz Europa gewinnen und </w:t>
      </w:r>
      <w:r w:rsidR="00A23D45" w:rsidRPr="00AB1D17">
        <w:rPr>
          <w:rFonts w:cs="Arial"/>
          <w:color w:val="000000" w:themeColor="text1"/>
        </w:rPr>
        <w:t xml:space="preserve">gezielt auf die Vorteile unseres Wirtschafts- und Immobilienstandortes aufmerksam </w:t>
      </w:r>
      <w:r w:rsidR="005949DA">
        <w:rPr>
          <w:rFonts w:cs="Arial"/>
          <w:color w:val="000000" w:themeColor="text1"/>
        </w:rPr>
        <w:t>gemacht</w:t>
      </w:r>
      <w:r w:rsidR="00A23D45" w:rsidRPr="00AB1D17">
        <w:rPr>
          <w:rFonts w:cs="Arial"/>
          <w:color w:val="000000" w:themeColor="text1"/>
        </w:rPr>
        <w:t xml:space="preserve">. </w:t>
      </w:r>
      <w:r w:rsidR="00110F97">
        <w:rPr>
          <w:rFonts w:cs="Arial"/>
          <w:color w:val="000000" w:themeColor="text1"/>
        </w:rPr>
        <w:t xml:space="preserve">Zusammen haben wir zahlreiche </w:t>
      </w:r>
      <w:r w:rsidR="00A23D45" w:rsidRPr="00AB1D17">
        <w:rPr>
          <w:rFonts w:cs="Arial"/>
          <w:color w:val="000000" w:themeColor="text1"/>
        </w:rPr>
        <w:t xml:space="preserve">vielversprechende Kontakte </w:t>
      </w:r>
      <w:r w:rsidR="00110F97">
        <w:rPr>
          <w:rFonts w:cs="Arial"/>
          <w:color w:val="000000" w:themeColor="text1"/>
        </w:rPr>
        <w:t>generieren</w:t>
      </w:r>
      <w:r w:rsidR="00A23D45" w:rsidRPr="00AB1D17">
        <w:rPr>
          <w:rFonts w:cs="Arial"/>
          <w:color w:val="000000" w:themeColor="text1"/>
        </w:rPr>
        <w:t xml:space="preserve"> k</w:t>
      </w:r>
      <w:r w:rsidR="00110F97">
        <w:rPr>
          <w:rFonts w:cs="Arial"/>
          <w:color w:val="000000" w:themeColor="text1"/>
        </w:rPr>
        <w:t>önnen</w:t>
      </w:r>
      <w:r w:rsidR="00A23D45" w:rsidRPr="00AB1D17">
        <w:rPr>
          <w:rFonts w:cs="Arial"/>
          <w:color w:val="000000" w:themeColor="text1"/>
        </w:rPr>
        <w:t xml:space="preserve">“, so das Fazit von Peter Vahrenkamp, Geschäftsführer der WIGOS Wirtschaftsförderungsgesellschaft Osnabrücker Land, und Ingmar </w:t>
      </w:r>
      <w:proofErr w:type="spellStart"/>
      <w:r w:rsidR="00A23D45" w:rsidRPr="00AB1D17">
        <w:rPr>
          <w:rFonts w:cs="Arial"/>
          <w:color w:val="000000" w:themeColor="text1"/>
        </w:rPr>
        <w:t>Bojes</w:t>
      </w:r>
      <w:proofErr w:type="spellEnd"/>
      <w:r w:rsidR="00A23D45" w:rsidRPr="00AB1D17">
        <w:rPr>
          <w:rFonts w:cs="Arial"/>
          <w:color w:val="000000" w:themeColor="text1"/>
        </w:rPr>
        <w:t>, Geschäftsführer der Wirts</w:t>
      </w:r>
      <w:r w:rsidR="00A23D45">
        <w:rPr>
          <w:rFonts w:cs="Arial"/>
          <w:color w:val="000000" w:themeColor="text1"/>
        </w:rPr>
        <w:t xml:space="preserve">chaftsförderung Osnabrück (WFO). </w:t>
      </w:r>
      <w:r w:rsidR="00A23D45" w:rsidRPr="00AB1D17">
        <w:rPr>
          <w:rFonts w:cs="Arial"/>
          <w:color w:val="000000" w:themeColor="text1"/>
        </w:rPr>
        <w:t xml:space="preserve"> </w:t>
      </w:r>
    </w:p>
    <w:p w14:paraId="1EA324CE" w14:textId="77777777" w:rsidR="00A23D45" w:rsidRPr="00AB1D17" w:rsidRDefault="00A23D45" w:rsidP="00A23D45">
      <w:pPr>
        <w:spacing w:line="360" w:lineRule="auto"/>
        <w:rPr>
          <w:rFonts w:cs="Arial"/>
          <w:color w:val="000000" w:themeColor="text1"/>
        </w:rPr>
      </w:pPr>
      <w:r w:rsidRPr="00AB1D17">
        <w:rPr>
          <w:rFonts w:cs="Arial"/>
          <w:color w:val="000000" w:themeColor="text1"/>
        </w:rPr>
        <w:t xml:space="preserve">     </w:t>
      </w:r>
    </w:p>
    <w:p w14:paraId="1628ECA6" w14:textId="3CFF7F5C" w:rsidR="00A23D45" w:rsidRDefault="008338DB" w:rsidP="00A23D45">
      <w:pPr>
        <w:spacing w:line="360" w:lineRule="auto"/>
        <w:rPr>
          <w:rFonts w:cs="Arial"/>
          <w:color w:val="000000" w:themeColor="text1"/>
        </w:rPr>
      </w:pPr>
      <w:r>
        <w:rPr>
          <w:rFonts w:cs="Arial"/>
          <w:color w:val="000000" w:themeColor="text1"/>
        </w:rPr>
        <w:t xml:space="preserve">In diesem Jahr verzeichnete die Messe </w:t>
      </w:r>
      <w:r w:rsidR="00736D5D">
        <w:rPr>
          <w:rFonts w:cs="Arial"/>
          <w:color w:val="000000" w:themeColor="text1"/>
        </w:rPr>
        <w:t>mehr als 40.000</w:t>
      </w:r>
      <w:r>
        <w:rPr>
          <w:rFonts w:cs="Arial"/>
          <w:color w:val="000000" w:themeColor="text1"/>
        </w:rPr>
        <w:t xml:space="preserve"> </w:t>
      </w:r>
      <w:r w:rsidR="00736D5D">
        <w:rPr>
          <w:rFonts w:cs="Arial"/>
          <w:color w:val="000000" w:themeColor="text1"/>
        </w:rPr>
        <w:t>Teilnehmende aus 75 Ländern und Regionen</w:t>
      </w:r>
      <w:r>
        <w:rPr>
          <w:rFonts w:cs="Arial"/>
          <w:color w:val="000000" w:themeColor="text1"/>
        </w:rPr>
        <w:t xml:space="preserve">. </w:t>
      </w:r>
      <w:r w:rsidR="00736D5D">
        <w:rPr>
          <w:rFonts w:cs="Arial"/>
          <w:color w:val="000000" w:themeColor="text1"/>
        </w:rPr>
        <w:t>1778</w:t>
      </w:r>
      <w:r>
        <w:rPr>
          <w:rFonts w:cs="Arial"/>
          <w:color w:val="000000" w:themeColor="text1"/>
        </w:rPr>
        <w:t xml:space="preserve"> Aussteller aus </w:t>
      </w:r>
      <w:r w:rsidR="00736D5D">
        <w:rPr>
          <w:rFonts w:cs="Arial"/>
          <w:color w:val="000000" w:themeColor="text1"/>
        </w:rPr>
        <w:t>34 Ländern</w:t>
      </w:r>
      <w:r>
        <w:rPr>
          <w:rFonts w:cs="Arial"/>
          <w:color w:val="000000" w:themeColor="text1"/>
        </w:rPr>
        <w:t xml:space="preserve"> waren vertreten. </w:t>
      </w:r>
      <w:r w:rsidR="00A23D45" w:rsidRPr="00AB1D17">
        <w:rPr>
          <w:rFonts w:cs="Arial"/>
          <w:color w:val="000000" w:themeColor="text1"/>
        </w:rPr>
        <w:t xml:space="preserve">Dass sich der Auftritt von Stadt und Landkreis Osnabrück im internationalen Wettbewerb sehen lassen kann, davon überzeugten sich auch Landrätin Anna </w:t>
      </w:r>
      <w:proofErr w:type="spellStart"/>
      <w:r w:rsidR="00A23D45" w:rsidRPr="00AB1D17">
        <w:rPr>
          <w:rFonts w:cs="Arial"/>
          <w:color w:val="000000" w:themeColor="text1"/>
        </w:rPr>
        <w:t>Kebschull</w:t>
      </w:r>
      <w:proofErr w:type="spellEnd"/>
      <w:r w:rsidR="00A23D45" w:rsidRPr="00AB1D17">
        <w:rPr>
          <w:rFonts w:cs="Arial"/>
          <w:color w:val="000000" w:themeColor="text1"/>
        </w:rPr>
        <w:t xml:space="preserve"> und </w:t>
      </w:r>
      <w:r w:rsidR="00A23D45" w:rsidRPr="00AB1D17">
        <w:rPr>
          <w:rFonts w:cs="Arial"/>
          <w:color w:val="000000" w:themeColor="text1"/>
        </w:rPr>
        <w:lastRenderedPageBreak/>
        <w:t>Katharina Pötter, Oberbürgermeisterin der Stadt Osnabrück, bei ihrem Messebesuch</w:t>
      </w:r>
      <w:r w:rsidR="006D4E52">
        <w:rPr>
          <w:rFonts w:cs="Arial"/>
          <w:color w:val="000000" w:themeColor="text1"/>
        </w:rPr>
        <w:t xml:space="preserve"> zusammen mit Osnabrücks Stadtbaurat </w:t>
      </w:r>
      <w:proofErr w:type="spellStart"/>
      <w:r w:rsidR="006D4E52">
        <w:rPr>
          <w:rFonts w:cs="Arial"/>
          <w:color w:val="000000" w:themeColor="text1"/>
        </w:rPr>
        <w:t>Thimo</w:t>
      </w:r>
      <w:proofErr w:type="spellEnd"/>
      <w:r w:rsidR="006D4E52">
        <w:rPr>
          <w:rFonts w:cs="Arial"/>
          <w:color w:val="000000" w:themeColor="text1"/>
        </w:rPr>
        <w:t xml:space="preserve"> Weitemeier.</w:t>
      </w:r>
      <w:r w:rsidR="00A23D45" w:rsidRPr="00AB1D17">
        <w:rPr>
          <w:rFonts w:cs="Arial"/>
          <w:color w:val="000000" w:themeColor="text1"/>
        </w:rPr>
        <w:t xml:space="preserve"> </w:t>
      </w:r>
      <w:r w:rsidR="000C414B">
        <w:t>Auch sie führten zahlreiche Gespräche zum vielfältigen Portfolio der Region mit Investoren, Projektentwicklern und weiteren Interessierten</w:t>
      </w:r>
      <w:r w:rsidR="000C414B" w:rsidRPr="00825B5E">
        <w:t>, insbesondere im Hinblick auf die Gewerbefläc</w:t>
      </w:r>
      <w:r w:rsidR="000C414B">
        <w:t>hen und das Immobilienangebot.</w:t>
      </w:r>
    </w:p>
    <w:p w14:paraId="3E33E3FB" w14:textId="77777777" w:rsidR="00A23D45" w:rsidRDefault="00A23D45" w:rsidP="00A23D45">
      <w:pPr>
        <w:spacing w:line="360" w:lineRule="auto"/>
        <w:rPr>
          <w:rFonts w:cs="Arial"/>
          <w:color w:val="000000" w:themeColor="text1"/>
        </w:rPr>
      </w:pPr>
    </w:p>
    <w:p w14:paraId="2518FA91" w14:textId="77777777" w:rsidR="005949DA" w:rsidRDefault="00110F97" w:rsidP="00A23D45">
      <w:pPr>
        <w:spacing w:line="360" w:lineRule="auto"/>
        <w:rPr>
          <w:rFonts w:cs="Arial"/>
          <w:color w:val="000000" w:themeColor="text1"/>
        </w:rPr>
      </w:pPr>
      <w:r>
        <w:rPr>
          <w:rFonts w:cs="Arial"/>
          <w:color w:val="000000" w:themeColor="text1"/>
        </w:rPr>
        <w:t xml:space="preserve">In diesem Bereich hat die Region </w:t>
      </w:r>
      <w:r w:rsidR="00AB0634">
        <w:rPr>
          <w:rFonts w:cs="Arial"/>
          <w:color w:val="000000" w:themeColor="text1"/>
        </w:rPr>
        <w:t xml:space="preserve">einiges vorzuweisen: </w:t>
      </w:r>
      <w:r w:rsidR="00A23D45" w:rsidRPr="00AB1D17">
        <w:rPr>
          <w:rFonts w:cs="Arial"/>
          <w:color w:val="000000" w:themeColor="text1"/>
        </w:rPr>
        <w:t xml:space="preserve">So bietet der Landkreis Osnabrück nicht nur den Niedersachsenpark, den größten interkommunalen Gewerbepark Niedersachsens, sondern verfügt auch </w:t>
      </w:r>
      <w:r w:rsidR="00AB0634">
        <w:rPr>
          <w:rFonts w:cs="Arial"/>
          <w:color w:val="000000" w:themeColor="text1"/>
        </w:rPr>
        <w:t xml:space="preserve">über </w:t>
      </w:r>
      <w:r w:rsidR="00A23D45" w:rsidRPr="00AB1D17">
        <w:rPr>
          <w:rFonts w:cs="Arial"/>
          <w:color w:val="000000" w:themeColor="text1"/>
        </w:rPr>
        <w:t xml:space="preserve">interessante Flächen mit Hafenanbindung oder in kleineren Gebieten in den Städten und Gemeinden des Landkreises. Ein Highlight war nach den Worten von Susanne Menke, Geschäftsführerin der </w:t>
      </w:r>
      <w:proofErr w:type="spellStart"/>
      <w:r w:rsidR="00A23D45" w:rsidRPr="00AB1D17">
        <w:rPr>
          <w:rFonts w:cs="Arial"/>
          <w:color w:val="000000" w:themeColor="text1"/>
        </w:rPr>
        <w:t>oleg</w:t>
      </w:r>
      <w:proofErr w:type="spellEnd"/>
      <w:r w:rsidR="00A23D45" w:rsidRPr="00AB1D17">
        <w:rPr>
          <w:rFonts w:cs="Arial"/>
          <w:color w:val="000000" w:themeColor="text1"/>
        </w:rPr>
        <w:t xml:space="preserve"> Osnabrücker Land-Entwicklungsgesellschaft, der Hafen </w:t>
      </w:r>
      <w:proofErr w:type="spellStart"/>
      <w:r w:rsidR="00A23D45" w:rsidRPr="00AB1D17">
        <w:rPr>
          <w:rFonts w:cs="Arial"/>
          <w:color w:val="000000" w:themeColor="text1"/>
        </w:rPr>
        <w:t>Wittlager</w:t>
      </w:r>
      <w:proofErr w:type="spellEnd"/>
      <w:r w:rsidR="00A23D45" w:rsidRPr="00AB1D17">
        <w:rPr>
          <w:rFonts w:cs="Arial"/>
          <w:color w:val="000000" w:themeColor="text1"/>
        </w:rPr>
        <w:t xml:space="preserve"> Land als eine der größten Infrastrukturentwicklungen der vergangenen Jahre. „Einen sehr fruchtbaren und erfolgreichen Austausch hatten wir auf der Messe auch mit anderen Projekt- und Quartiersentwicklern, die sich für unsere Erfahrungen in der  Entwicklung des ehemalige Homann-Gelände in </w:t>
      </w:r>
      <w:proofErr w:type="spellStart"/>
      <w:r w:rsidR="00A23D45" w:rsidRPr="00AB1D17">
        <w:rPr>
          <w:rFonts w:cs="Arial"/>
          <w:color w:val="000000" w:themeColor="text1"/>
        </w:rPr>
        <w:t>Dissen</w:t>
      </w:r>
      <w:proofErr w:type="spellEnd"/>
      <w:r w:rsidR="00A23D45" w:rsidRPr="00AB1D17">
        <w:rPr>
          <w:rFonts w:cs="Arial"/>
          <w:color w:val="000000" w:themeColor="text1"/>
        </w:rPr>
        <w:t xml:space="preserve"> interessieren. Hier konnten wir für die Zukunft voneinander lernen und profitieren.“ </w:t>
      </w:r>
      <w:r w:rsidR="00AB0634">
        <w:rPr>
          <w:rFonts w:cs="Arial"/>
          <w:color w:val="000000" w:themeColor="text1"/>
        </w:rPr>
        <w:t>Ne</w:t>
      </w:r>
      <w:r w:rsidR="00A23D45">
        <w:rPr>
          <w:rFonts w:cs="Arial"/>
          <w:color w:val="000000" w:themeColor="text1"/>
        </w:rPr>
        <w:t>ue Geschäftsbeziehungen</w:t>
      </w:r>
      <w:r w:rsidR="00A23D45" w:rsidRPr="00AB1D17">
        <w:rPr>
          <w:rFonts w:cs="Arial"/>
          <w:color w:val="000000" w:themeColor="text1"/>
        </w:rPr>
        <w:t xml:space="preserve"> </w:t>
      </w:r>
      <w:r w:rsidR="00A23D45">
        <w:rPr>
          <w:rFonts w:cs="Arial"/>
          <w:color w:val="000000" w:themeColor="text1"/>
        </w:rPr>
        <w:t>stellte</w:t>
      </w:r>
      <w:r w:rsidR="00A23D45" w:rsidRPr="00AB1D17">
        <w:rPr>
          <w:rFonts w:cs="Arial"/>
          <w:color w:val="000000" w:themeColor="text1"/>
        </w:rPr>
        <w:t xml:space="preserve"> die </w:t>
      </w:r>
      <w:proofErr w:type="spellStart"/>
      <w:r w:rsidR="00A23D45" w:rsidRPr="00AB1D17">
        <w:rPr>
          <w:rFonts w:cs="Arial"/>
          <w:color w:val="000000" w:themeColor="text1"/>
        </w:rPr>
        <w:t>oleg</w:t>
      </w:r>
      <w:proofErr w:type="spellEnd"/>
      <w:r w:rsidR="00A23D45" w:rsidRPr="00AB1D17">
        <w:rPr>
          <w:rFonts w:cs="Arial"/>
          <w:color w:val="000000" w:themeColor="text1"/>
        </w:rPr>
        <w:t xml:space="preserve"> als Schwestergesellschaft der WIGOS bei der Messe auch zu Investoren im Bereich Wohnungsbau </w:t>
      </w:r>
      <w:r w:rsidR="00A23D45">
        <w:rPr>
          <w:rFonts w:cs="Arial"/>
          <w:color w:val="000000" w:themeColor="text1"/>
        </w:rPr>
        <w:t>her</w:t>
      </w:r>
      <w:r w:rsidR="00A23D45" w:rsidRPr="00AB1D17">
        <w:rPr>
          <w:rFonts w:cs="Arial"/>
          <w:color w:val="000000" w:themeColor="text1"/>
        </w:rPr>
        <w:t xml:space="preserve">. </w:t>
      </w:r>
    </w:p>
    <w:p w14:paraId="4D63BB50" w14:textId="76216245" w:rsidR="00A23D45" w:rsidRDefault="00DA4611" w:rsidP="00A23D45">
      <w:pPr>
        <w:spacing w:line="360" w:lineRule="auto"/>
        <w:rPr>
          <w:rFonts w:cs="Arial"/>
          <w:color w:val="000000" w:themeColor="text1"/>
        </w:rPr>
      </w:pPr>
      <w:r>
        <w:rPr>
          <w:rFonts w:cs="Arial"/>
          <w:color w:val="000000" w:themeColor="text1"/>
        </w:rPr>
        <w:t xml:space="preserve">Die Expertise der </w:t>
      </w:r>
      <w:r w:rsidR="00721120">
        <w:rPr>
          <w:rFonts w:cs="Arial"/>
          <w:color w:val="000000" w:themeColor="text1"/>
        </w:rPr>
        <w:t>WIGOS</w:t>
      </w:r>
      <w:r>
        <w:rPr>
          <w:rFonts w:cs="Arial"/>
          <w:color w:val="000000" w:themeColor="text1"/>
        </w:rPr>
        <w:t xml:space="preserve"> im Bereich Logistik war auf der Messe besonders gefragt: Als Teilnehmer der </w:t>
      </w:r>
      <w:proofErr w:type="spellStart"/>
      <w:r>
        <w:rPr>
          <w:rFonts w:cs="Arial"/>
          <w:color w:val="000000" w:themeColor="text1"/>
        </w:rPr>
        <w:t>Logix</w:t>
      </w:r>
      <w:proofErr w:type="spellEnd"/>
      <w:r>
        <w:rPr>
          <w:rFonts w:cs="Arial"/>
          <w:color w:val="000000" w:themeColor="text1"/>
        </w:rPr>
        <w:t xml:space="preserve">-Talkrunde war Patrick Ulbert von der </w:t>
      </w:r>
      <w:r w:rsidR="00721120">
        <w:rPr>
          <w:rFonts w:cs="Arial"/>
          <w:color w:val="000000" w:themeColor="text1"/>
        </w:rPr>
        <w:t>WIGOS</w:t>
      </w:r>
      <w:r>
        <w:rPr>
          <w:rFonts w:cs="Arial"/>
          <w:color w:val="000000" w:themeColor="text1"/>
        </w:rPr>
        <w:t xml:space="preserve"> auf der Bühne des Messe-Forums, um die Erfahrungen aus dem Projekt „</w:t>
      </w:r>
      <w:proofErr w:type="spellStart"/>
      <w:r>
        <w:rPr>
          <w:rFonts w:cs="Arial"/>
          <w:color w:val="000000" w:themeColor="text1"/>
        </w:rPr>
        <w:t>Logist.Plus</w:t>
      </w:r>
      <w:proofErr w:type="spellEnd"/>
      <w:r>
        <w:rPr>
          <w:rFonts w:cs="Arial"/>
          <w:color w:val="000000" w:themeColor="text1"/>
        </w:rPr>
        <w:t>“</w:t>
      </w:r>
      <w:r w:rsidR="00E52857">
        <w:rPr>
          <w:rFonts w:cs="Arial"/>
          <w:color w:val="000000" w:themeColor="text1"/>
        </w:rPr>
        <w:t xml:space="preserve"> aus kommunaler Sicht vorzustellen. Mit Projektentwicklern, Vertretern aus der Wissenschaft sowie Nutzern diskutierte Patrick Ulbert über die Herausforderungen einer funktionierenden Logistikinfrastruktur und Flächenverfügbarkeit vor dem Hintergrund der Erreichung der Klimaziele.  </w:t>
      </w:r>
      <w:r>
        <w:rPr>
          <w:rFonts w:cs="Arial"/>
          <w:color w:val="000000" w:themeColor="text1"/>
        </w:rPr>
        <w:t xml:space="preserve"> </w:t>
      </w:r>
    </w:p>
    <w:p w14:paraId="41101F11" w14:textId="7F58EA87" w:rsidR="00D06D76" w:rsidRDefault="00A23D45" w:rsidP="00543F3D">
      <w:pPr>
        <w:pStyle w:val="StandardWeb"/>
        <w:spacing w:line="360" w:lineRule="auto"/>
        <w:rPr>
          <w:rFonts w:ascii="Arial" w:hAnsi="Arial" w:cs="Arial"/>
          <w:color w:val="000000"/>
          <w:sz w:val="20"/>
          <w:szCs w:val="20"/>
        </w:rPr>
      </w:pPr>
      <w:r w:rsidRPr="00543F3D">
        <w:rPr>
          <w:rFonts w:ascii="Arial" w:hAnsi="Arial" w:cs="Arial"/>
          <w:color w:val="000000" w:themeColor="text1"/>
          <w:sz w:val="20"/>
          <w:szCs w:val="20"/>
        </w:rPr>
        <w:t xml:space="preserve">Die WFO präsentierte mit dem Gewerbegebiet Smart Business Park </w:t>
      </w:r>
      <w:proofErr w:type="spellStart"/>
      <w:r w:rsidRPr="00543F3D">
        <w:rPr>
          <w:rFonts w:ascii="Arial" w:hAnsi="Arial" w:cs="Arial"/>
          <w:color w:val="000000" w:themeColor="text1"/>
          <w:sz w:val="20"/>
          <w:szCs w:val="20"/>
        </w:rPr>
        <w:t>Limberg</w:t>
      </w:r>
      <w:proofErr w:type="spellEnd"/>
      <w:r w:rsidRPr="00543F3D">
        <w:rPr>
          <w:rFonts w:ascii="Arial" w:hAnsi="Arial" w:cs="Arial"/>
          <w:color w:val="000000" w:themeColor="text1"/>
          <w:sz w:val="20"/>
          <w:szCs w:val="20"/>
        </w:rPr>
        <w:t xml:space="preserve"> </w:t>
      </w:r>
      <w:r w:rsidR="00965EF7">
        <w:rPr>
          <w:rFonts w:ascii="Arial" w:hAnsi="Arial" w:cs="Arial"/>
          <w:color w:val="000000" w:themeColor="text1"/>
          <w:sz w:val="20"/>
          <w:szCs w:val="20"/>
        </w:rPr>
        <w:t>das aktuell größte</w:t>
      </w:r>
      <w:r w:rsidRPr="00543F3D">
        <w:rPr>
          <w:rFonts w:ascii="Arial" w:hAnsi="Arial" w:cs="Arial"/>
          <w:color w:val="000000" w:themeColor="text1"/>
          <w:sz w:val="20"/>
          <w:szCs w:val="20"/>
        </w:rPr>
        <w:t xml:space="preserve"> Gewerbegebiet in Osnabrück. „Mit dem 25,7 Hektar großen Areal des ehemaligen Kasernengeländes bauen wir den Digitalstandort Osnabrück weiter aus. Die Flächen sind ausschließlich für zukunftsorientierte Unternehmen vorgesehen, die dort neben einer nachhaltigen Energieversorgung und zukunftsweisenden Mobilitätsangeboten auch High-Speed-Kommunikationslösungen vorfinden“, erläutern Alexander Strangmann, Abteilungsleiter Unternehmensservice &amp; Ansiedlung WFO</w:t>
      </w:r>
      <w:r w:rsidRPr="00543F3D">
        <w:rPr>
          <w:rFonts w:ascii="Arial" w:hAnsi="Arial" w:cs="Arial"/>
          <w:color w:val="000000"/>
          <w:sz w:val="20"/>
          <w:szCs w:val="20"/>
        </w:rPr>
        <w:t xml:space="preserve">, und </w:t>
      </w:r>
      <w:r w:rsidR="00757B9A" w:rsidRPr="00543F3D">
        <w:rPr>
          <w:rFonts w:ascii="Arial" w:hAnsi="Arial" w:cs="Arial"/>
          <w:color w:val="000000" w:themeColor="text1"/>
          <w:sz w:val="20"/>
          <w:szCs w:val="20"/>
        </w:rPr>
        <w:t xml:space="preserve">Frank Bohl </w:t>
      </w:r>
      <w:r w:rsidRPr="00543F3D">
        <w:rPr>
          <w:rFonts w:ascii="Arial" w:hAnsi="Arial" w:cs="Arial"/>
          <w:color w:val="000000" w:themeColor="text1"/>
          <w:sz w:val="20"/>
          <w:szCs w:val="20"/>
        </w:rPr>
        <w:t>aus der Abteilung Unternehmensservice &amp; Ansiedlung der WFO</w:t>
      </w:r>
      <w:r w:rsidRPr="00543F3D">
        <w:rPr>
          <w:rFonts w:ascii="Arial" w:hAnsi="Arial" w:cs="Arial"/>
          <w:color w:val="000000"/>
          <w:sz w:val="20"/>
          <w:szCs w:val="20"/>
        </w:rPr>
        <w:t>. Mit dem 22 Hektar großen „Lok</w:t>
      </w:r>
      <w:r w:rsidR="00D06D76">
        <w:rPr>
          <w:rFonts w:ascii="Arial" w:hAnsi="Arial" w:cs="Arial"/>
          <w:color w:val="000000"/>
          <w:sz w:val="20"/>
          <w:szCs w:val="20"/>
        </w:rPr>
        <w:t>-V</w:t>
      </w:r>
      <w:r w:rsidRPr="00543F3D">
        <w:rPr>
          <w:rFonts w:ascii="Arial" w:hAnsi="Arial" w:cs="Arial"/>
          <w:color w:val="000000"/>
          <w:sz w:val="20"/>
          <w:szCs w:val="20"/>
        </w:rPr>
        <w:t xml:space="preserve">iertel“ stellte die Stadt ein </w:t>
      </w:r>
      <w:r w:rsidR="00D06D76">
        <w:rPr>
          <w:rFonts w:ascii="Arial" w:hAnsi="Arial" w:cs="Arial"/>
          <w:color w:val="000000"/>
          <w:sz w:val="20"/>
          <w:szCs w:val="20"/>
        </w:rPr>
        <w:t>weiteres Highlight in den Fokus:</w:t>
      </w:r>
      <w:r w:rsidRPr="00543F3D">
        <w:rPr>
          <w:rFonts w:ascii="Arial" w:hAnsi="Arial" w:cs="Arial"/>
          <w:color w:val="000000"/>
          <w:sz w:val="20"/>
          <w:szCs w:val="20"/>
        </w:rPr>
        <w:t xml:space="preserve"> </w:t>
      </w:r>
      <w:r w:rsidR="00D06D76">
        <w:rPr>
          <w:rFonts w:ascii="Arial" w:hAnsi="Arial" w:cs="Arial"/>
          <w:color w:val="000000"/>
          <w:sz w:val="20"/>
          <w:szCs w:val="20"/>
        </w:rPr>
        <w:t>A</w:t>
      </w:r>
      <w:r w:rsidR="00D06D76" w:rsidRPr="00543F3D">
        <w:rPr>
          <w:rFonts w:ascii="Arial" w:hAnsi="Arial" w:cs="Arial"/>
          <w:color w:val="000000"/>
          <w:sz w:val="20"/>
          <w:szCs w:val="20"/>
        </w:rPr>
        <w:t xml:space="preserve">m Hauptbahnhof Osnabrück </w:t>
      </w:r>
      <w:r w:rsidR="00D06D76">
        <w:rPr>
          <w:rFonts w:ascii="Arial" w:hAnsi="Arial" w:cs="Arial"/>
          <w:color w:val="000000"/>
          <w:sz w:val="20"/>
          <w:szCs w:val="20"/>
        </w:rPr>
        <w:t xml:space="preserve">entsteht ein spannendes urbanes Modell-Quartier, das große Aufmerksamkeit auf sich zog.   </w:t>
      </w:r>
    </w:p>
    <w:p w14:paraId="4D12A1DC" w14:textId="6719AFB6" w:rsidR="00543F3D" w:rsidRPr="00543F3D" w:rsidRDefault="00543F3D" w:rsidP="00543F3D">
      <w:pPr>
        <w:pStyle w:val="StandardWeb"/>
        <w:spacing w:line="360" w:lineRule="auto"/>
        <w:rPr>
          <w:rFonts w:ascii="Arial" w:hAnsi="Arial" w:cs="Arial"/>
          <w:i/>
          <w:iCs/>
          <w:sz w:val="20"/>
          <w:szCs w:val="20"/>
        </w:rPr>
      </w:pPr>
      <w:r>
        <w:rPr>
          <w:rFonts w:ascii="Arial" w:hAnsi="Arial" w:cs="Arial"/>
          <w:iCs/>
          <w:sz w:val="20"/>
          <w:szCs w:val="20"/>
        </w:rPr>
        <w:t>„</w:t>
      </w:r>
      <w:r w:rsidRPr="00543F3D">
        <w:rPr>
          <w:rFonts w:ascii="Arial" w:hAnsi="Arial" w:cs="Arial"/>
          <w:iCs/>
          <w:sz w:val="20"/>
          <w:szCs w:val="20"/>
        </w:rPr>
        <w:t>Mehr als 30 im Vorfeld vereinbarte Termine mit Investoren und Projektentwicklern und unzählige weitere Gespräche hat all</w:t>
      </w:r>
      <w:r>
        <w:rPr>
          <w:rFonts w:ascii="Arial" w:hAnsi="Arial" w:cs="Arial"/>
          <w:iCs/>
          <w:sz w:val="20"/>
          <w:szCs w:val="20"/>
        </w:rPr>
        <w:t>ein das Team der WFO absolviert</w:t>
      </w:r>
      <w:r w:rsidR="00D06D76">
        <w:rPr>
          <w:rFonts w:ascii="Arial" w:hAnsi="Arial" w:cs="Arial"/>
          <w:iCs/>
          <w:sz w:val="20"/>
          <w:szCs w:val="20"/>
        </w:rPr>
        <w:t>“</w:t>
      </w:r>
      <w:r w:rsidRPr="00543F3D">
        <w:rPr>
          <w:rFonts w:ascii="Arial" w:hAnsi="Arial" w:cs="Arial"/>
          <w:iCs/>
          <w:sz w:val="20"/>
          <w:szCs w:val="20"/>
        </w:rPr>
        <w:t xml:space="preserve">, bilanziert </w:t>
      </w:r>
      <w:r w:rsidR="00D06D76">
        <w:rPr>
          <w:rFonts w:ascii="Arial" w:hAnsi="Arial" w:cs="Arial"/>
          <w:iCs/>
          <w:sz w:val="20"/>
          <w:szCs w:val="20"/>
        </w:rPr>
        <w:t>WFO-Geschäftsführer</w:t>
      </w:r>
      <w:r w:rsidR="00D06D76" w:rsidRPr="00543F3D">
        <w:rPr>
          <w:rFonts w:ascii="Arial" w:hAnsi="Arial" w:cs="Arial"/>
          <w:iCs/>
          <w:sz w:val="20"/>
          <w:szCs w:val="20"/>
        </w:rPr>
        <w:t xml:space="preserve"> </w:t>
      </w:r>
      <w:r w:rsidRPr="00543F3D">
        <w:rPr>
          <w:rFonts w:ascii="Arial" w:hAnsi="Arial" w:cs="Arial"/>
          <w:iCs/>
          <w:sz w:val="20"/>
          <w:szCs w:val="20"/>
        </w:rPr>
        <w:t>Ingm</w:t>
      </w:r>
      <w:r w:rsidR="00D06D76">
        <w:rPr>
          <w:rFonts w:ascii="Arial" w:hAnsi="Arial" w:cs="Arial"/>
          <w:iCs/>
          <w:sz w:val="20"/>
          <w:szCs w:val="20"/>
        </w:rPr>
        <w:t xml:space="preserve">ar </w:t>
      </w:r>
      <w:proofErr w:type="spellStart"/>
      <w:r w:rsidR="00D06D76">
        <w:rPr>
          <w:rFonts w:ascii="Arial" w:hAnsi="Arial" w:cs="Arial"/>
          <w:iCs/>
          <w:sz w:val="20"/>
          <w:szCs w:val="20"/>
        </w:rPr>
        <w:t>Bojes</w:t>
      </w:r>
      <w:proofErr w:type="spellEnd"/>
      <w:r w:rsidR="00D06D76">
        <w:rPr>
          <w:rFonts w:ascii="Arial" w:hAnsi="Arial" w:cs="Arial"/>
          <w:iCs/>
          <w:sz w:val="20"/>
          <w:szCs w:val="20"/>
        </w:rPr>
        <w:t>.</w:t>
      </w:r>
      <w:r>
        <w:rPr>
          <w:rFonts w:ascii="Arial" w:hAnsi="Arial" w:cs="Arial"/>
          <w:iCs/>
          <w:sz w:val="20"/>
          <w:szCs w:val="20"/>
        </w:rPr>
        <w:t xml:space="preserve"> „</w:t>
      </w:r>
      <w:r w:rsidRPr="00543F3D">
        <w:rPr>
          <w:rFonts w:ascii="Arial" w:hAnsi="Arial" w:cs="Arial"/>
          <w:iCs/>
          <w:sz w:val="20"/>
          <w:szCs w:val="20"/>
        </w:rPr>
        <w:t>Nicht wenige waren von dem, was sich in Osnabrück tut, ebenso überrascht wie angetan</w:t>
      </w:r>
      <w:r>
        <w:rPr>
          <w:rFonts w:ascii="Arial" w:hAnsi="Arial" w:cs="Arial"/>
          <w:iCs/>
          <w:sz w:val="20"/>
          <w:szCs w:val="20"/>
        </w:rPr>
        <w:t>.“</w:t>
      </w:r>
      <w:r w:rsidRPr="00543F3D">
        <w:rPr>
          <w:rFonts w:ascii="Arial" w:hAnsi="Arial" w:cs="Arial"/>
          <w:iCs/>
          <w:sz w:val="20"/>
          <w:szCs w:val="20"/>
        </w:rPr>
        <w:t xml:space="preserve"> Mit vielen Gesprächspartnern habe das WFO-Team be</w:t>
      </w:r>
      <w:r>
        <w:rPr>
          <w:rFonts w:ascii="Arial" w:hAnsi="Arial" w:cs="Arial"/>
          <w:iCs/>
          <w:sz w:val="20"/>
          <w:szCs w:val="20"/>
        </w:rPr>
        <w:t>reits Folgetermine vereinbart. „</w:t>
      </w:r>
      <w:r w:rsidRPr="00543F3D">
        <w:rPr>
          <w:rFonts w:ascii="Arial" w:hAnsi="Arial" w:cs="Arial"/>
          <w:iCs/>
          <w:sz w:val="20"/>
          <w:szCs w:val="20"/>
        </w:rPr>
        <w:t xml:space="preserve">Besonders geholfen hat dabei auch der starke Auftritt von Stadt und Landkreis als gemeinsamer </w:t>
      </w:r>
      <w:r>
        <w:rPr>
          <w:rFonts w:ascii="Arial" w:hAnsi="Arial" w:cs="Arial"/>
          <w:iCs/>
          <w:sz w:val="20"/>
          <w:szCs w:val="20"/>
        </w:rPr>
        <w:t>Wirtschaftsraum“</w:t>
      </w:r>
      <w:r w:rsidRPr="00543F3D">
        <w:rPr>
          <w:rFonts w:ascii="Arial" w:hAnsi="Arial" w:cs="Arial"/>
          <w:iCs/>
          <w:sz w:val="20"/>
          <w:szCs w:val="20"/>
        </w:rPr>
        <w:t xml:space="preserve">, so </w:t>
      </w:r>
      <w:proofErr w:type="spellStart"/>
      <w:r w:rsidRPr="00543F3D">
        <w:rPr>
          <w:rFonts w:ascii="Arial" w:hAnsi="Arial" w:cs="Arial"/>
          <w:iCs/>
          <w:sz w:val="20"/>
          <w:szCs w:val="20"/>
        </w:rPr>
        <w:t>Bojes</w:t>
      </w:r>
      <w:proofErr w:type="spellEnd"/>
      <w:r w:rsidRPr="00543F3D">
        <w:rPr>
          <w:rFonts w:ascii="Arial" w:hAnsi="Arial" w:cs="Arial"/>
          <w:iCs/>
          <w:sz w:val="20"/>
          <w:szCs w:val="20"/>
        </w:rPr>
        <w:t xml:space="preserve"> weiter.</w:t>
      </w:r>
    </w:p>
    <w:p w14:paraId="0615BE90" w14:textId="4C1FEB3F" w:rsidR="00A23D45" w:rsidRDefault="00A23D45" w:rsidP="00A23D45">
      <w:pPr>
        <w:spacing w:line="360" w:lineRule="auto"/>
        <w:rPr>
          <w:rFonts w:cs="Arial"/>
          <w:color w:val="000000"/>
        </w:rPr>
      </w:pPr>
    </w:p>
    <w:p w14:paraId="484B7FF7" w14:textId="77777777" w:rsidR="00A23D45" w:rsidRPr="00AB1D17" w:rsidRDefault="00A23D45" w:rsidP="00A23D45">
      <w:pPr>
        <w:spacing w:line="360" w:lineRule="auto"/>
        <w:rPr>
          <w:rFonts w:cs="Arial"/>
          <w:color w:val="000000"/>
        </w:rPr>
      </w:pPr>
    </w:p>
    <w:p w14:paraId="0B3C4D44" w14:textId="45FCA6FD" w:rsidR="00A23D45" w:rsidRPr="00AB1D17" w:rsidRDefault="00A23D45" w:rsidP="00A23D45">
      <w:pPr>
        <w:spacing w:line="360" w:lineRule="auto"/>
        <w:rPr>
          <w:rFonts w:cs="Arial"/>
          <w:color w:val="000000"/>
        </w:rPr>
      </w:pPr>
      <w:r w:rsidRPr="00AB1D17">
        <w:rPr>
          <w:rFonts w:cs="Arial"/>
          <w:color w:val="000000"/>
        </w:rPr>
        <w:t xml:space="preserve">„Seite an Seite konnten wir erfolgreich die Entwicklungsmöglichkeiten für Unternehmen aus unterschiedlichsten Branchen aufzeigen. Sowohl im Landkreis als auch in der Stadt sind investitionsbereite Unternehmen willkommen, die den gemeinsamen Wirtschaftsstandort mitgestalten wollen“, betonen Peter Vahrenkamp und Ingmar </w:t>
      </w:r>
      <w:proofErr w:type="spellStart"/>
      <w:r w:rsidRPr="00AB1D17">
        <w:rPr>
          <w:rFonts w:cs="Arial"/>
          <w:color w:val="000000"/>
        </w:rPr>
        <w:t>Bojes</w:t>
      </w:r>
      <w:proofErr w:type="spellEnd"/>
      <w:r w:rsidR="00721120">
        <w:rPr>
          <w:rFonts w:cs="Arial"/>
          <w:color w:val="000000"/>
        </w:rPr>
        <w:t>.</w:t>
      </w:r>
    </w:p>
    <w:p w14:paraId="50139BBF" w14:textId="13790A63" w:rsidR="00495B2B" w:rsidRDefault="00495B2B" w:rsidP="00A23D45">
      <w:pPr>
        <w:shd w:val="clear" w:color="auto" w:fill="FFFFFF"/>
        <w:spacing w:after="100" w:afterAutospacing="1" w:line="360" w:lineRule="auto"/>
        <w:rPr>
          <w:rFonts w:cs="Arial"/>
        </w:rPr>
      </w:pPr>
    </w:p>
    <w:p w14:paraId="7E1B2C88" w14:textId="77777777" w:rsidR="00287C32" w:rsidRDefault="00287C32" w:rsidP="00287C32">
      <w:pPr>
        <w:shd w:val="clear" w:color="auto" w:fill="FFFFFF"/>
        <w:spacing w:line="360" w:lineRule="auto"/>
        <w:rPr>
          <w:rFonts w:cs="Arial"/>
          <w:u w:val="single"/>
        </w:rPr>
      </w:pPr>
      <w:r>
        <w:rPr>
          <w:rFonts w:cs="Arial"/>
          <w:u w:val="single"/>
        </w:rPr>
        <w:t>Bildunterschrift:</w:t>
      </w:r>
    </w:p>
    <w:p w14:paraId="2D8D3B65" w14:textId="5C14FEFF" w:rsidR="00287C32" w:rsidRPr="00287C32" w:rsidRDefault="00287C32" w:rsidP="00287C32">
      <w:pPr>
        <w:shd w:val="clear" w:color="auto" w:fill="FFFFFF"/>
        <w:spacing w:line="360" w:lineRule="auto"/>
        <w:rPr>
          <w:rFonts w:cs="Arial"/>
          <w:i/>
        </w:rPr>
      </w:pPr>
      <w:r w:rsidRPr="00287C32">
        <w:rPr>
          <w:rFonts w:cs="Arial"/>
          <w:i/>
        </w:rPr>
        <w:t xml:space="preserve">Freuten sich über den erfolgreichen Messe-Auftritt (v.li.): WFO-Geschäftsführer Ingmar </w:t>
      </w:r>
      <w:proofErr w:type="spellStart"/>
      <w:r w:rsidRPr="00287C32">
        <w:rPr>
          <w:rFonts w:cs="Arial"/>
          <w:i/>
        </w:rPr>
        <w:t>Bojes</w:t>
      </w:r>
      <w:proofErr w:type="spellEnd"/>
      <w:r w:rsidRPr="00287C32">
        <w:rPr>
          <w:rFonts w:cs="Arial"/>
          <w:i/>
        </w:rPr>
        <w:t xml:space="preserve">, Landrätin Anna </w:t>
      </w:r>
      <w:proofErr w:type="spellStart"/>
      <w:r w:rsidRPr="00287C32">
        <w:rPr>
          <w:rFonts w:cs="Arial"/>
          <w:i/>
        </w:rPr>
        <w:t>Kebschull</w:t>
      </w:r>
      <w:proofErr w:type="spellEnd"/>
      <w:r w:rsidRPr="00287C32">
        <w:rPr>
          <w:rFonts w:cs="Arial"/>
          <w:i/>
        </w:rPr>
        <w:t xml:space="preserve">, Oberbürgermeisterin Katharina Pötter, WIGOS-Geschäftsführer Peter Vahrenkamp und </w:t>
      </w:r>
      <w:proofErr w:type="spellStart"/>
      <w:r w:rsidRPr="00287C32">
        <w:rPr>
          <w:rFonts w:cs="Arial"/>
          <w:i/>
        </w:rPr>
        <w:t>oleg</w:t>
      </w:r>
      <w:proofErr w:type="spellEnd"/>
      <w:r w:rsidRPr="00287C32">
        <w:rPr>
          <w:rFonts w:cs="Arial"/>
          <w:i/>
        </w:rPr>
        <w:t xml:space="preserve">-Geschäftsführerin Susanne Menke. </w:t>
      </w:r>
    </w:p>
    <w:p w14:paraId="560E4B59" w14:textId="089AE85E" w:rsidR="00A23D45" w:rsidRPr="00287C32" w:rsidRDefault="00A23D45" w:rsidP="00A23D45">
      <w:pPr>
        <w:shd w:val="clear" w:color="auto" w:fill="FFFFFF"/>
        <w:spacing w:after="100" w:afterAutospacing="1" w:line="360" w:lineRule="auto"/>
        <w:rPr>
          <w:rFonts w:cs="Arial"/>
          <w:i/>
        </w:rPr>
      </w:pPr>
      <w:r w:rsidRPr="00287C32">
        <w:rPr>
          <w:rFonts w:cs="Arial"/>
          <w:i/>
        </w:rPr>
        <w:t xml:space="preserve">Foto: </w:t>
      </w:r>
      <w:proofErr w:type="spellStart"/>
      <w:r w:rsidR="009E5A32">
        <w:rPr>
          <w:rFonts w:cs="Arial"/>
          <w:i/>
        </w:rPr>
        <w:t>Photogenika</w:t>
      </w:r>
      <w:proofErr w:type="spellEnd"/>
    </w:p>
    <w:p w14:paraId="7AFDDF79" w14:textId="08B0FB09" w:rsidR="00A81D0F" w:rsidRPr="00BE6986" w:rsidRDefault="00A81D0F" w:rsidP="00495B2B">
      <w:pPr>
        <w:spacing w:line="360" w:lineRule="auto"/>
        <w:rPr>
          <w:rFonts w:cs="Arial"/>
        </w:rPr>
      </w:pPr>
    </w:p>
    <w:p w14:paraId="787327B4" w14:textId="77777777" w:rsidR="00D81D47" w:rsidRPr="00320A63" w:rsidRDefault="00D81D47" w:rsidP="00663551">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2406E" w14:textId="77777777" w:rsidR="00F2112A" w:rsidRDefault="00F2112A">
      <w:r>
        <w:separator/>
      </w:r>
    </w:p>
  </w:endnote>
  <w:endnote w:type="continuationSeparator" w:id="0">
    <w:p w14:paraId="45B2CE82" w14:textId="77777777" w:rsidR="00F2112A" w:rsidRDefault="00F2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A3E6"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56A36ED8"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56E02876" w14:textId="77777777"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707D2875"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85F86F"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0A986B68" w14:textId="77777777" w:rsidR="008241E0" w:rsidRPr="007F7597" w:rsidRDefault="008241E0" w:rsidP="007F7597">
    <w:pPr>
      <w:tabs>
        <w:tab w:val="left" w:pos="2552"/>
        <w:tab w:val="left" w:pos="4678"/>
        <w:tab w:val="left" w:pos="7371"/>
        <w:tab w:val="right" w:pos="9071"/>
      </w:tabs>
      <w:rPr>
        <w:rFonts w:cs="Arial"/>
        <w:sz w:val="14"/>
      </w:rPr>
    </w:pPr>
  </w:p>
  <w:p w14:paraId="145D2749"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10BFD" w14:textId="77777777" w:rsidR="00F2112A" w:rsidRDefault="00F2112A">
      <w:r>
        <w:separator/>
      </w:r>
    </w:p>
  </w:footnote>
  <w:footnote w:type="continuationSeparator" w:id="0">
    <w:p w14:paraId="159E971D" w14:textId="77777777" w:rsidR="00F2112A" w:rsidRDefault="00F21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671"/>
    <w:rsid w:val="00016249"/>
    <w:rsid w:val="0003033B"/>
    <w:rsid w:val="00040525"/>
    <w:rsid w:val="00040E86"/>
    <w:rsid w:val="00042D6D"/>
    <w:rsid w:val="00045287"/>
    <w:rsid w:val="00077987"/>
    <w:rsid w:val="00084036"/>
    <w:rsid w:val="00086256"/>
    <w:rsid w:val="000926F7"/>
    <w:rsid w:val="000B4FAE"/>
    <w:rsid w:val="000C3698"/>
    <w:rsid w:val="000C414B"/>
    <w:rsid w:val="000C6D44"/>
    <w:rsid w:val="000D15D8"/>
    <w:rsid w:val="000E041A"/>
    <w:rsid w:val="000E0DB0"/>
    <w:rsid w:val="000F171D"/>
    <w:rsid w:val="000F19F1"/>
    <w:rsid w:val="000F3DFA"/>
    <w:rsid w:val="000F4EA5"/>
    <w:rsid w:val="000F6311"/>
    <w:rsid w:val="00101A20"/>
    <w:rsid w:val="00110F97"/>
    <w:rsid w:val="0011615E"/>
    <w:rsid w:val="0012030E"/>
    <w:rsid w:val="00122777"/>
    <w:rsid w:val="0012713D"/>
    <w:rsid w:val="00135CFC"/>
    <w:rsid w:val="00137DE6"/>
    <w:rsid w:val="00141952"/>
    <w:rsid w:val="001458EC"/>
    <w:rsid w:val="00152F40"/>
    <w:rsid w:val="00156CFC"/>
    <w:rsid w:val="001578B3"/>
    <w:rsid w:val="00175146"/>
    <w:rsid w:val="00183FA5"/>
    <w:rsid w:val="001844EE"/>
    <w:rsid w:val="00192C02"/>
    <w:rsid w:val="001939B8"/>
    <w:rsid w:val="00195B53"/>
    <w:rsid w:val="00195BB4"/>
    <w:rsid w:val="0019664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201BAA"/>
    <w:rsid w:val="00204134"/>
    <w:rsid w:val="00207533"/>
    <w:rsid w:val="00211817"/>
    <w:rsid w:val="002255A8"/>
    <w:rsid w:val="00230211"/>
    <w:rsid w:val="00231756"/>
    <w:rsid w:val="00235D57"/>
    <w:rsid w:val="00236C19"/>
    <w:rsid w:val="002374A4"/>
    <w:rsid w:val="00240222"/>
    <w:rsid w:val="002462E0"/>
    <w:rsid w:val="00250A0E"/>
    <w:rsid w:val="00254F64"/>
    <w:rsid w:val="0026655A"/>
    <w:rsid w:val="0027178C"/>
    <w:rsid w:val="00272A85"/>
    <w:rsid w:val="002740C9"/>
    <w:rsid w:val="00277042"/>
    <w:rsid w:val="00286966"/>
    <w:rsid w:val="00287C32"/>
    <w:rsid w:val="00290164"/>
    <w:rsid w:val="0029148B"/>
    <w:rsid w:val="002A1CA1"/>
    <w:rsid w:val="002B1787"/>
    <w:rsid w:val="002D13A1"/>
    <w:rsid w:val="002D38E3"/>
    <w:rsid w:val="002D46A3"/>
    <w:rsid w:val="002D6D11"/>
    <w:rsid w:val="002E0AD9"/>
    <w:rsid w:val="002F0A87"/>
    <w:rsid w:val="002F5C47"/>
    <w:rsid w:val="003117C9"/>
    <w:rsid w:val="00312C65"/>
    <w:rsid w:val="0031509E"/>
    <w:rsid w:val="00320A63"/>
    <w:rsid w:val="00324DFF"/>
    <w:rsid w:val="003253C6"/>
    <w:rsid w:val="0033647A"/>
    <w:rsid w:val="00354FD9"/>
    <w:rsid w:val="003560C0"/>
    <w:rsid w:val="00366A38"/>
    <w:rsid w:val="00373B6A"/>
    <w:rsid w:val="003929DE"/>
    <w:rsid w:val="00396C03"/>
    <w:rsid w:val="003A1B35"/>
    <w:rsid w:val="003A6579"/>
    <w:rsid w:val="003B110D"/>
    <w:rsid w:val="003B3B41"/>
    <w:rsid w:val="003B6115"/>
    <w:rsid w:val="003C53E0"/>
    <w:rsid w:val="003D7E50"/>
    <w:rsid w:val="003F370D"/>
    <w:rsid w:val="003F77F1"/>
    <w:rsid w:val="004041EB"/>
    <w:rsid w:val="004110B2"/>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95B2B"/>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37C36"/>
    <w:rsid w:val="005410F1"/>
    <w:rsid w:val="00543F3D"/>
    <w:rsid w:val="00546A2A"/>
    <w:rsid w:val="00553051"/>
    <w:rsid w:val="00556030"/>
    <w:rsid w:val="0056305A"/>
    <w:rsid w:val="00583357"/>
    <w:rsid w:val="0058539D"/>
    <w:rsid w:val="005866E6"/>
    <w:rsid w:val="00587E40"/>
    <w:rsid w:val="005918DC"/>
    <w:rsid w:val="00594252"/>
    <w:rsid w:val="005949DA"/>
    <w:rsid w:val="00596117"/>
    <w:rsid w:val="005A19BA"/>
    <w:rsid w:val="005A77C2"/>
    <w:rsid w:val="005B23D7"/>
    <w:rsid w:val="005C124D"/>
    <w:rsid w:val="005C1ED8"/>
    <w:rsid w:val="005C347E"/>
    <w:rsid w:val="005C3D13"/>
    <w:rsid w:val="005E257C"/>
    <w:rsid w:val="005E37F5"/>
    <w:rsid w:val="005E7B73"/>
    <w:rsid w:val="005F0FC7"/>
    <w:rsid w:val="005F3B5A"/>
    <w:rsid w:val="005F409F"/>
    <w:rsid w:val="005F6B3F"/>
    <w:rsid w:val="00600BDB"/>
    <w:rsid w:val="006028E5"/>
    <w:rsid w:val="006031B8"/>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04D3"/>
    <w:rsid w:val="00693E1F"/>
    <w:rsid w:val="00694176"/>
    <w:rsid w:val="00695A6E"/>
    <w:rsid w:val="006974AA"/>
    <w:rsid w:val="006A4E9C"/>
    <w:rsid w:val="006A5830"/>
    <w:rsid w:val="006B3B6E"/>
    <w:rsid w:val="006C17FD"/>
    <w:rsid w:val="006C1CEA"/>
    <w:rsid w:val="006C33B1"/>
    <w:rsid w:val="006D029B"/>
    <w:rsid w:val="006D4E52"/>
    <w:rsid w:val="006F4CA7"/>
    <w:rsid w:val="006F6497"/>
    <w:rsid w:val="00715480"/>
    <w:rsid w:val="007171DC"/>
    <w:rsid w:val="007208B4"/>
    <w:rsid w:val="00721120"/>
    <w:rsid w:val="007214F7"/>
    <w:rsid w:val="00722E4C"/>
    <w:rsid w:val="007242E0"/>
    <w:rsid w:val="00730995"/>
    <w:rsid w:val="007339CE"/>
    <w:rsid w:val="00736D5D"/>
    <w:rsid w:val="007412DD"/>
    <w:rsid w:val="00741CF2"/>
    <w:rsid w:val="00742055"/>
    <w:rsid w:val="00747FE7"/>
    <w:rsid w:val="00752077"/>
    <w:rsid w:val="00755887"/>
    <w:rsid w:val="00755B5C"/>
    <w:rsid w:val="00757B9A"/>
    <w:rsid w:val="00764F65"/>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17E2"/>
    <w:rsid w:val="00802F26"/>
    <w:rsid w:val="00803137"/>
    <w:rsid w:val="008039BB"/>
    <w:rsid w:val="008212C7"/>
    <w:rsid w:val="00822EF2"/>
    <w:rsid w:val="008241E0"/>
    <w:rsid w:val="008270F6"/>
    <w:rsid w:val="008324A7"/>
    <w:rsid w:val="008338DB"/>
    <w:rsid w:val="008354CD"/>
    <w:rsid w:val="008412FE"/>
    <w:rsid w:val="00842498"/>
    <w:rsid w:val="00846721"/>
    <w:rsid w:val="00852209"/>
    <w:rsid w:val="00853E76"/>
    <w:rsid w:val="0085793A"/>
    <w:rsid w:val="00864173"/>
    <w:rsid w:val="00874C61"/>
    <w:rsid w:val="00882FAB"/>
    <w:rsid w:val="00883E57"/>
    <w:rsid w:val="00890DA0"/>
    <w:rsid w:val="008A3021"/>
    <w:rsid w:val="008C40A3"/>
    <w:rsid w:val="008D29F2"/>
    <w:rsid w:val="008E4BEB"/>
    <w:rsid w:val="008F103E"/>
    <w:rsid w:val="008F3EA2"/>
    <w:rsid w:val="008F5B48"/>
    <w:rsid w:val="00907EFF"/>
    <w:rsid w:val="009103B1"/>
    <w:rsid w:val="00910E04"/>
    <w:rsid w:val="009139A1"/>
    <w:rsid w:val="00917E7C"/>
    <w:rsid w:val="00920DC7"/>
    <w:rsid w:val="00926427"/>
    <w:rsid w:val="0093289E"/>
    <w:rsid w:val="009331F5"/>
    <w:rsid w:val="00934019"/>
    <w:rsid w:val="00936E31"/>
    <w:rsid w:val="009577D3"/>
    <w:rsid w:val="0096348B"/>
    <w:rsid w:val="009635AB"/>
    <w:rsid w:val="00964D6C"/>
    <w:rsid w:val="00965EF7"/>
    <w:rsid w:val="00971CFD"/>
    <w:rsid w:val="00973CEE"/>
    <w:rsid w:val="00976F6F"/>
    <w:rsid w:val="009B3609"/>
    <w:rsid w:val="009B5509"/>
    <w:rsid w:val="009C18DA"/>
    <w:rsid w:val="009C40EC"/>
    <w:rsid w:val="009C60D6"/>
    <w:rsid w:val="009C7292"/>
    <w:rsid w:val="009E5A32"/>
    <w:rsid w:val="009E7B61"/>
    <w:rsid w:val="009F0DF4"/>
    <w:rsid w:val="009F7C27"/>
    <w:rsid w:val="00A11BA4"/>
    <w:rsid w:val="00A122D6"/>
    <w:rsid w:val="00A12706"/>
    <w:rsid w:val="00A143E9"/>
    <w:rsid w:val="00A14CDD"/>
    <w:rsid w:val="00A23D45"/>
    <w:rsid w:val="00A24522"/>
    <w:rsid w:val="00A27348"/>
    <w:rsid w:val="00A325C0"/>
    <w:rsid w:val="00A337E2"/>
    <w:rsid w:val="00A348E4"/>
    <w:rsid w:val="00A35F99"/>
    <w:rsid w:val="00A416CD"/>
    <w:rsid w:val="00A44CCA"/>
    <w:rsid w:val="00A46204"/>
    <w:rsid w:val="00A54C95"/>
    <w:rsid w:val="00A6254B"/>
    <w:rsid w:val="00A667F9"/>
    <w:rsid w:val="00A674BB"/>
    <w:rsid w:val="00A70B04"/>
    <w:rsid w:val="00A81D0F"/>
    <w:rsid w:val="00A8360B"/>
    <w:rsid w:val="00A84F6D"/>
    <w:rsid w:val="00A8503D"/>
    <w:rsid w:val="00A90F35"/>
    <w:rsid w:val="00AA189F"/>
    <w:rsid w:val="00AA49E7"/>
    <w:rsid w:val="00AB0634"/>
    <w:rsid w:val="00AC5710"/>
    <w:rsid w:val="00AC5EEE"/>
    <w:rsid w:val="00AE116B"/>
    <w:rsid w:val="00AF660B"/>
    <w:rsid w:val="00B00D93"/>
    <w:rsid w:val="00B1199E"/>
    <w:rsid w:val="00B13F93"/>
    <w:rsid w:val="00B25127"/>
    <w:rsid w:val="00B3272A"/>
    <w:rsid w:val="00B35C89"/>
    <w:rsid w:val="00B36A39"/>
    <w:rsid w:val="00B55048"/>
    <w:rsid w:val="00B61265"/>
    <w:rsid w:val="00B72526"/>
    <w:rsid w:val="00B7528C"/>
    <w:rsid w:val="00B75CE3"/>
    <w:rsid w:val="00B77242"/>
    <w:rsid w:val="00B77C30"/>
    <w:rsid w:val="00B85972"/>
    <w:rsid w:val="00B9699F"/>
    <w:rsid w:val="00B96BA0"/>
    <w:rsid w:val="00BA335B"/>
    <w:rsid w:val="00BB2D2C"/>
    <w:rsid w:val="00BC7B6C"/>
    <w:rsid w:val="00BD4321"/>
    <w:rsid w:val="00BE4C57"/>
    <w:rsid w:val="00BE78EF"/>
    <w:rsid w:val="00BF12EF"/>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334"/>
    <w:rsid w:val="00C80C17"/>
    <w:rsid w:val="00C8640C"/>
    <w:rsid w:val="00C900C6"/>
    <w:rsid w:val="00C907F1"/>
    <w:rsid w:val="00C9080C"/>
    <w:rsid w:val="00C94C7B"/>
    <w:rsid w:val="00C973BB"/>
    <w:rsid w:val="00CA0B0B"/>
    <w:rsid w:val="00CA3095"/>
    <w:rsid w:val="00CB4CA8"/>
    <w:rsid w:val="00CB5FA2"/>
    <w:rsid w:val="00CC2DAE"/>
    <w:rsid w:val="00CC3015"/>
    <w:rsid w:val="00CC50DE"/>
    <w:rsid w:val="00CC632F"/>
    <w:rsid w:val="00CD3423"/>
    <w:rsid w:val="00CD58AE"/>
    <w:rsid w:val="00CE2ACE"/>
    <w:rsid w:val="00CE2DDD"/>
    <w:rsid w:val="00CE3306"/>
    <w:rsid w:val="00CF7137"/>
    <w:rsid w:val="00D0112B"/>
    <w:rsid w:val="00D022F8"/>
    <w:rsid w:val="00D04F12"/>
    <w:rsid w:val="00D06D76"/>
    <w:rsid w:val="00D073E8"/>
    <w:rsid w:val="00D1634B"/>
    <w:rsid w:val="00D16E36"/>
    <w:rsid w:val="00D261EB"/>
    <w:rsid w:val="00D33261"/>
    <w:rsid w:val="00D35271"/>
    <w:rsid w:val="00D40E8D"/>
    <w:rsid w:val="00D4178B"/>
    <w:rsid w:val="00D41B9F"/>
    <w:rsid w:val="00D45653"/>
    <w:rsid w:val="00D50415"/>
    <w:rsid w:val="00D51A9E"/>
    <w:rsid w:val="00D6556F"/>
    <w:rsid w:val="00D65DFA"/>
    <w:rsid w:val="00D668A1"/>
    <w:rsid w:val="00D80700"/>
    <w:rsid w:val="00D81D47"/>
    <w:rsid w:val="00D91276"/>
    <w:rsid w:val="00D92E5F"/>
    <w:rsid w:val="00D94CC8"/>
    <w:rsid w:val="00DA1B37"/>
    <w:rsid w:val="00DA4611"/>
    <w:rsid w:val="00DB6269"/>
    <w:rsid w:val="00DB724E"/>
    <w:rsid w:val="00DC114B"/>
    <w:rsid w:val="00DC3B2C"/>
    <w:rsid w:val="00DC4CEB"/>
    <w:rsid w:val="00DC68B3"/>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1D83"/>
    <w:rsid w:val="00E449A3"/>
    <w:rsid w:val="00E44ED3"/>
    <w:rsid w:val="00E45527"/>
    <w:rsid w:val="00E45983"/>
    <w:rsid w:val="00E478AC"/>
    <w:rsid w:val="00E52857"/>
    <w:rsid w:val="00E6535A"/>
    <w:rsid w:val="00E65AD5"/>
    <w:rsid w:val="00E7005D"/>
    <w:rsid w:val="00E71CAB"/>
    <w:rsid w:val="00E82CFE"/>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112A"/>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B2531"/>
    <w:rsid w:val="00FB4528"/>
    <w:rsid w:val="00FC2CC5"/>
    <w:rsid w:val="00FC37A3"/>
    <w:rsid w:val="00FC7B27"/>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B0E09C5"/>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 w:type="paragraph" w:styleId="StandardWeb">
    <w:name w:val="Normal (Web)"/>
    <w:basedOn w:val="Standard"/>
    <w:uiPriority w:val="99"/>
    <w:semiHidden/>
    <w:unhideWhenUsed/>
    <w:rsid w:val="00543F3D"/>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28FD-FD9C-4C9F-BA7A-290C074B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751</Words>
  <Characters>4734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22</cp:revision>
  <cp:lastPrinted>2024-09-11T09:26:00Z</cp:lastPrinted>
  <dcterms:created xsi:type="dcterms:W3CDTF">2024-10-09T09:49:00Z</dcterms:created>
  <dcterms:modified xsi:type="dcterms:W3CDTF">2024-10-10T10:41:00Z</dcterms:modified>
</cp:coreProperties>
</file>