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5867" w14:textId="05DA86B0" w:rsidR="009122AC" w:rsidRDefault="009122AC" w:rsidP="009122AC">
      <w:pPr>
        <w:pBdr>
          <w:bottom w:val="single" w:sz="6" w:space="1" w:color="auto"/>
        </w:pBdr>
        <w:tabs>
          <w:tab w:val="right" w:pos="9923"/>
        </w:tabs>
        <w:ind w:right="-1"/>
        <w:jc w:val="center"/>
        <w:rPr>
          <w:rFonts w:ascii="Arial" w:hAnsi="Arial"/>
          <w:sz w:val="8"/>
        </w:rPr>
      </w:pPr>
      <w:r w:rsidRPr="009A442A">
        <w:rPr>
          <w:rFonts w:ascii="Arial" w:hAnsi="Arial"/>
          <w:noProof/>
          <w:sz w:val="8"/>
        </w:rPr>
        <w:drawing>
          <wp:inline distT="0" distB="0" distL="0" distR="0" wp14:anchorId="195E6271" wp14:editId="78F90FA8">
            <wp:extent cx="3467100" cy="685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3F9D" w14:textId="77777777" w:rsidR="009122AC" w:rsidRDefault="009122AC" w:rsidP="009122AC">
      <w:pPr>
        <w:pBdr>
          <w:bottom w:val="single" w:sz="6" w:space="1" w:color="auto"/>
        </w:pBdr>
        <w:tabs>
          <w:tab w:val="right" w:pos="9923"/>
        </w:tabs>
        <w:ind w:right="-1"/>
        <w:jc w:val="center"/>
        <w:rPr>
          <w:rFonts w:ascii="Arial" w:hAnsi="Arial"/>
          <w:sz w:val="8"/>
        </w:rPr>
      </w:pPr>
    </w:p>
    <w:p w14:paraId="29FC157F" w14:textId="77777777" w:rsidR="009122AC" w:rsidRDefault="009122AC" w:rsidP="009122AC">
      <w:pPr>
        <w:pBdr>
          <w:bottom w:val="single" w:sz="6" w:space="1" w:color="auto"/>
        </w:pBdr>
        <w:tabs>
          <w:tab w:val="right" w:pos="9923"/>
        </w:tabs>
        <w:ind w:right="-1"/>
        <w:jc w:val="center"/>
        <w:rPr>
          <w:rFonts w:ascii="Arial" w:hAnsi="Arial"/>
          <w:sz w:val="8"/>
        </w:rPr>
      </w:pPr>
    </w:p>
    <w:p w14:paraId="46D16A19" w14:textId="77777777" w:rsidR="009122AC" w:rsidRPr="009A442A" w:rsidRDefault="009122AC" w:rsidP="009122AC">
      <w:pPr>
        <w:pBdr>
          <w:bottom w:val="single" w:sz="6" w:space="1" w:color="auto"/>
        </w:pBdr>
        <w:tabs>
          <w:tab w:val="right" w:pos="9923"/>
        </w:tabs>
        <w:ind w:right="-1"/>
        <w:jc w:val="center"/>
        <w:rPr>
          <w:rFonts w:ascii="Arial" w:hAnsi="Arial"/>
          <w:sz w:val="8"/>
        </w:rPr>
      </w:pPr>
    </w:p>
    <w:p w14:paraId="6AE02D6D" w14:textId="77777777" w:rsidR="009122AC" w:rsidRDefault="009122AC" w:rsidP="009122AC">
      <w:pPr>
        <w:tabs>
          <w:tab w:val="right" w:pos="9923"/>
        </w:tabs>
        <w:ind w:right="-1"/>
        <w:jc w:val="both"/>
        <w:rPr>
          <w:rFonts w:ascii="Arial" w:hAnsi="Arial"/>
          <w:smallCaps/>
          <w:sz w:val="8"/>
        </w:rPr>
      </w:pPr>
    </w:p>
    <w:p w14:paraId="353BA177" w14:textId="77777777" w:rsidR="009122AC" w:rsidRDefault="009122AC" w:rsidP="009122AC">
      <w:pPr>
        <w:pStyle w:val="berschrift4"/>
        <w:pBdr>
          <w:bottom w:val="single" w:sz="6" w:space="1" w:color="auto"/>
        </w:pBdr>
        <w:jc w:val="center"/>
        <w:rPr>
          <w:sz w:val="96"/>
          <w:szCs w:val="96"/>
        </w:rPr>
      </w:pPr>
      <w:r>
        <w:rPr>
          <w:sz w:val="96"/>
          <w:szCs w:val="96"/>
        </w:rPr>
        <w:t>P</w:t>
      </w:r>
      <w:r w:rsidRPr="0007338E">
        <w:rPr>
          <w:sz w:val="96"/>
          <w:szCs w:val="96"/>
        </w:rPr>
        <w:t>RE</w:t>
      </w:r>
      <w:r>
        <w:rPr>
          <w:sz w:val="96"/>
          <w:szCs w:val="96"/>
        </w:rPr>
        <w:t>SSEINFO</w:t>
      </w:r>
    </w:p>
    <w:p w14:paraId="008B87F4" w14:textId="5D2A08A7" w:rsidR="006F6F04" w:rsidRDefault="006F6F04"/>
    <w:p w14:paraId="26958C0F" w14:textId="149C5772" w:rsidR="56CA0D25" w:rsidRDefault="56CA0D25" w:rsidP="56CA0D25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4FBEA0DD" w14:textId="45191F99" w:rsidR="7B8CBD32" w:rsidRPr="004C561D" w:rsidRDefault="7B8CBD32" w:rsidP="32D5D78A">
      <w:pPr>
        <w:rPr>
          <w:rFonts w:ascii="Arial" w:eastAsia="Aptos" w:hAnsi="Arial" w:cs="Arial"/>
          <w:color w:val="000000" w:themeColor="text1"/>
          <w:sz w:val="28"/>
          <w:szCs w:val="28"/>
        </w:rPr>
      </w:pPr>
      <w:proofErr w:type="spellStart"/>
      <w:r w:rsidRPr="004C561D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YANiQ</w:t>
      </w:r>
      <w:proofErr w:type="spellEnd"/>
      <w:r w:rsidRPr="004C561D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 xml:space="preserve">-System wird </w:t>
      </w:r>
      <w:r w:rsidR="00395DEC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>in den</w:t>
      </w:r>
      <w:r w:rsidRPr="004C561D">
        <w:rPr>
          <w:rFonts w:ascii="Arial" w:eastAsia="Aptos" w:hAnsi="Arial" w:cs="Arial"/>
          <w:b/>
          <w:bCs/>
          <w:color w:val="000000" w:themeColor="text1"/>
          <w:sz w:val="28"/>
          <w:szCs w:val="28"/>
        </w:rPr>
        <w:t xml:space="preserve"> Landkreis Osnabrück erweitert</w:t>
      </w:r>
    </w:p>
    <w:p w14:paraId="63C435EE" w14:textId="34AAFAED" w:rsidR="7B8CBD32" w:rsidRPr="00395DEC" w:rsidRDefault="7B8CBD32" w:rsidP="32D5D78A">
      <w:pPr>
        <w:rPr>
          <w:rFonts w:ascii="Arial" w:eastAsia="Aptos" w:hAnsi="Arial" w:cs="Arial"/>
          <w:color w:val="000000" w:themeColor="text1"/>
          <w:sz w:val="28"/>
          <w:szCs w:val="28"/>
        </w:rPr>
      </w:pPr>
      <w:proofErr w:type="spellStart"/>
      <w:r w:rsidRPr="00395DEC">
        <w:rPr>
          <w:rFonts w:ascii="Arial" w:eastAsia="Aptos" w:hAnsi="Arial" w:cs="Arial"/>
          <w:color w:val="000000" w:themeColor="text1"/>
          <w:sz w:val="28"/>
          <w:szCs w:val="28"/>
        </w:rPr>
        <w:t>YANiQ</w:t>
      </w:r>
      <w:proofErr w:type="spellEnd"/>
      <w:r w:rsidRPr="00395DEC">
        <w:rPr>
          <w:rFonts w:ascii="Arial" w:eastAsia="Aptos" w:hAnsi="Arial" w:cs="Arial"/>
          <w:color w:val="000000" w:themeColor="text1"/>
          <w:sz w:val="28"/>
          <w:szCs w:val="28"/>
        </w:rPr>
        <w:t xml:space="preserve"> erleichtert das Busfahren und senkt die Kosten – jetzt auch im gesamten Landkreis Osnabrück verfügbar</w:t>
      </w:r>
    </w:p>
    <w:p w14:paraId="42E18CE4" w14:textId="04355753" w:rsidR="3E501BC9" w:rsidRPr="004C561D" w:rsidRDefault="3E501BC9" w:rsidP="56CA0D25">
      <w:pPr>
        <w:rPr>
          <w:rFonts w:ascii="Arial" w:eastAsia="Aptos" w:hAnsi="Arial" w:cs="Arial"/>
          <w:b/>
          <w:bCs/>
          <w:color w:val="000000" w:themeColor="text1"/>
        </w:rPr>
      </w:pPr>
    </w:p>
    <w:p w14:paraId="038D371B" w14:textId="485CC86B" w:rsidR="56CA0D25" w:rsidRPr="004C561D" w:rsidRDefault="56CA0D25" w:rsidP="56CA0D25">
      <w:pPr>
        <w:rPr>
          <w:rFonts w:ascii="Arial" w:eastAsia="Aptos" w:hAnsi="Arial" w:cs="Arial"/>
          <w:b/>
          <w:bCs/>
          <w:color w:val="000000" w:themeColor="text1"/>
        </w:rPr>
      </w:pPr>
    </w:p>
    <w:p w14:paraId="02063046" w14:textId="6692E7E4" w:rsidR="7B8CBD32" w:rsidRPr="004C561D" w:rsidRDefault="7B8CBD32" w:rsidP="3E501BC9">
      <w:pPr>
        <w:rPr>
          <w:rFonts w:ascii="Arial" w:eastAsia="Aptos" w:hAnsi="Arial" w:cs="Arial"/>
          <w:color w:val="000000" w:themeColor="text1"/>
        </w:rPr>
      </w:pPr>
      <w:r w:rsidRPr="1CBCDE80">
        <w:rPr>
          <w:rFonts w:ascii="Arial" w:eastAsia="Aptos" w:hAnsi="Arial" w:cs="Arial"/>
          <w:b/>
          <w:bCs/>
          <w:color w:val="000000" w:themeColor="text1"/>
        </w:rPr>
        <w:t>Osnabrück, [</w:t>
      </w:r>
      <w:r w:rsidR="003E45D2">
        <w:rPr>
          <w:rFonts w:ascii="Arial" w:eastAsia="Aptos" w:hAnsi="Arial" w:cs="Arial"/>
          <w:b/>
          <w:bCs/>
          <w:color w:val="000000" w:themeColor="text1"/>
        </w:rPr>
        <w:t>14</w:t>
      </w:r>
      <w:r w:rsidR="00395DEC" w:rsidRPr="1CBCDE80">
        <w:rPr>
          <w:rFonts w:ascii="Arial" w:eastAsia="Aptos" w:hAnsi="Arial" w:cs="Arial"/>
          <w:b/>
          <w:bCs/>
          <w:color w:val="000000" w:themeColor="text1"/>
        </w:rPr>
        <w:t>.11.2024</w:t>
      </w:r>
      <w:r w:rsidRPr="1CBCDE80">
        <w:rPr>
          <w:rFonts w:ascii="Arial" w:eastAsia="Aptos" w:hAnsi="Arial" w:cs="Arial"/>
          <w:b/>
          <w:bCs/>
          <w:color w:val="000000" w:themeColor="text1"/>
        </w:rPr>
        <w:t>]</w:t>
      </w:r>
      <w:r w:rsidRPr="1CBCDE80">
        <w:rPr>
          <w:rFonts w:ascii="Arial" w:eastAsia="Aptos" w:hAnsi="Arial" w:cs="Arial"/>
          <w:color w:val="000000" w:themeColor="text1"/>
        </w:rPr>
        <w:t xml:space="preserve"> – Das digitale Busbestpreissystem </w:t>
      </w:r>
      <w:proofErr w:type="spellStart"/>
      <w:r w:rsidRPr="1CBCDE80">
        <w:rPr>
          <w:rFonts w:ascii="Arial" w:eastAsia="Aptos" w:hAnsi="Arial" w:cs="Arial"/>
          <w:color w:val="000000" w:themeColor="text1"/>
        </w:rPr>
        <w:t>YANiQ</w:t>
      </w:r>
      <w:proofErr w:type="spellEnd"/>
      <w:r w:rsidRPr="1CBCDE80">
        <w:rPr>
          <w:rFonts w:ascii="Arial" w:eastAsia="Aptos" w:hAnsi="Arial" w:cs="Arial"/>
          <w:color w:val="000000" w:themeColor="text1"/>
        </w:rPr>
        <w:t xml:space="preserve"> wird weiter ausgebaut. Nach dem erfolgreichen Start in der Stadt Osnabrück wird das innovative System </w:t>
      </w:r>
      <w:r w:rsidR="00A609A3">
        <w:rPr>
          <w:rFonts w:ascii="Arial" w:eastAsia="Aptos" w:hAnsi="Arial" w:cs="Arial"/>
          <w:color w:val="000000" w:themeColor="text1"/>
        </w:rPr>
        <w:t>für</w:t>
      </w:r>
      <w:r w:rsidR="004B5C5C">
        <w:rPr>
          <w:rFonts w:ascii="Arial" w:eastAsia="Aptos" w:hAnsi="Arial" w:cs="Arial"/>
          <w:color w:val="000000" w:themeColor="text1"/>
        </w:rPr>
        <w:t xml:space="preserve"> Gelegenheitsfahrer </w:t>
      </w:r>
      <w:r w:rsidRPr="1CBCDE80">
        <w:rPr>
          <w:rFonts w:ascii="Arial" w:eastAsia="Aptos" w:hAnsi="Arial" w:cs="Arial"/>
          <w:color w:val="000000" w:themeColor="text1"/>
        </w:rPr>
        <w:t xml:space="preserve">auf den Landkreis Osnabrück </w:t>
      </w:r>
      <w:r w:rsidR="2D08E275" w:rsidRPr="1CBCDE80">
        <w:rPr>
          <w:rFonts w:ascii="Arial" w:eastAsia="Aptos" w:hAnsi="Arial" w:cs="Arial"/>
          <w:color w:val="000000" w:themeColor="text1"/>
        </w:rPr>
        <w:t>erweitert</w:t>
      </w:r>
      <w:r w:rsidRPr="1CBCDE80">
        <w:rPr>
          <w:rFonts w:ascii="Arial" w:eastAsia="Aptos" w:hAnsi="Arial" w:cs="Arial"/>
          <w:color w:val="000000" w:themeColor="text1"/>
        </w:rPr>
        <w:t>. Ab sofort können Fahrgäste i</w:t>
      </w:r>
      <w:r w:rsidR="00041273">
        <w:rPr>
          <w:rFonts w:ascii="Arial" w:eastAsia="Aptos" w:hAnsi="Arial" w:cs="Arial"/>
          <w:color w:val="000000" w:themeColor="text1"/>
        </w:rPr>
        <w:t>m gesamten Gebiet der Verkehrsgemeinschaft Osnabrück</w:t>
      </w:r>
      <w:r w:rsidRPr="1CBCDE80">
        <w:rPr>
          <w:rFonts w:ascii="Arial" w:eastAsia="Aptos" w:hAnsi="Arial" w:cs="Arial"/>
          <w:color w:val="000000" w:themeColor="text1"/>
        </w:rPr>
        <w:t xml:space="preserve"> von der einfachen und günstigen Ticketlösung profitieren.</w:t>
      </w:r>
    </w:p>
    <w:p w14:paraId="268A6CF2" w14:textId="38306FF2" w:rsidR="3E501BC9" w:rsidRPr="004C561D" w:rsidRDefault="3E501BC9" w:rsidP="3E501BC9">
      <w:pPr>
        <w:rPr>
          <w:rFonts w:ascii="Arial" w:eastAsia="Aptos" w:hAnsi="Arial" w:cs="Arial"/>
          <w:color w:val="000000" w:themeColor="text1"/>
        </w:rPr>
      </w:pPr>
    </w:p>
    <w:p w14:paraId="0FC25F45" w14:textId="3ABFECBB" w:rsidR="7B8CBD32" w:rsidRPr="004C561D" w:rsidRDefault="7B8CBD32" w:rsidP="3E501BC9">
      <w:pPr>
        <w:rPr>
          <w:rFonts w:ascii="Arial" w:eastAsia="Aptos" w:hAnsi="Arial" w:cs="Arial"/>
          <w:color w:val="000000" w:themeColor="text1"/>
        </w:rPr>
      </w:pPr>
      <w:r w:rsidRPr="1CBCDE80">
        <w:rPr>
          <w:rFonts w:ascii="Arial" w:eastAsia="Aptos" w:hAnsi="Arial" w:cs="Arial"/>
          <w:color w:val="000000" w:themeColor="text1"/>
        </w:rPr>
        <w:t xml:space="preserve">„Mit der Erweiterung </w:t>
      </w:r>
      <w:r w:rsidR="00141BA7" w:rsidRPr="1CBCDE80">
        <w:rPr>
          <w:rFonts w:ascii="Arial" w:eastAsia="Aptos" w:hAnsi="Arial" w:cs="Arial"/>
          <w:color w:val="000000" w:themeColor="text1"/>
        </w:rPr>
        <w:t>der</w:t>
      </w:r>
      <w:r w:rsidRPr="1CBCDE80">
        <w:rPr>
          <w:rFonts w:ascii="Arial" w:eastAsia="Aptos" w:hAnsi="Arial" w:cs="Arial"/>
          <w:color w:val="000000" w:themeColor="text1"/>
        </w:rPr>
        <w:t xml:space="preserve"> </w:t>
      </w:r>
      <w:proofErr w:type="spellStart"/>
      <w:r w:rsidRPr="1CBCDE80">
        <w:rPr>
          <w:rFonts w:ascii="Arial" w:eastAsia="Aptos" w:hAnsi="Arial" w:cs="Arial"/>
          <w:color w:val="000000" w:themeColor="text1"/>
        </w:rPr>
        <w:t>YANiQ</w:t>
      </w:r>
      <w:proofErr w:type="spellEnd"/>
      <w:r w:rsidR="00141BA7" w:rsidRPr="1CBCDE80">
        <w:rPr>
          <w:rFonts w:ascii="Arial" w:eastAsia="Aptos" w:hAnsi="Arial" w:cs="Arial"/>
          <w:color w:val="000000" w:themeColor="text1"/>
        </w:rPr>
        <w:t>-App</w:t>
      </w:r>
      <w:r w:rsidRPr="1CBCDE80">
        <w:rPr>
          <w:rFonts w:ascii="Arial" w:eastAsia="Aptos" w:hAnsi="Arial" w:cs="Arial"/>
          <w:color w:val="000000" w:themeColor="text1"/>
        </w:rPr>
        <w:t xml:space="preserve"> machen wir den nächsten Schritt in Richtung einer zukunftsfähigen, digitalen Mobilität im Landkreis Osnabrück“, </w:t>
      </w:r>
      <w:r w:rsidR="00624EDF">
        <w:rPr>
          <w:rFonts w:ascii="Arial" w:eastAsia="Aptos" w:hAnsi="Arial" w:cs="Arial"/>
          <w:color w:val="000000" w:themeColor="text1"/>
        </w:rPr>
        <w:t>betont Landrätin</w:t>
      </w:r>
      <w:r w:rsidRPr="1CBCDE80">
        <w:rPr>
          <w:rFonts w:ascii="Arial" w:eastAsia="Aptos" w:hAnsi="Arial" w:cs="Arial"/>
          <w:color w:val="000000" w:themeColor="text1"/>
        </w:rPr>
        <w:t xml:space="preserve"> Anna </w:t>
      </w:r>
      <w:proofErr w:type="spellStart"/>
      <w:r w:rsidRPr="1CBCDE80">
        <w:rPr>
          <w:rFonts w:ascii="Arial" w:eastAsia="Aptos" w:hAnsi="Arial" w:cs="Arial"/>
          <w:color w:val="000000" w:themeColor="text1"/>
        </w:rPr>
        <w:t>Kebschull</w:t>
      </w:r>
      <w:proofErr w:type="spellEnd"/>
      <w:r w:rsidRPr="1CBCDE80">
        <w:rPr>
          <w:rFonts w:ascii="Arial" w:eastAsia="Aptos" w:hAnsi="Arial" w:cs="Arial"/>
          <w:color w:val="000000" w:themeColor="text1"/>
        </w:rPr>
        <w:t>. „Das System macht das Busfahren für unsere Fahrgäste nicht nur komfortabler, sondern auch günstiger – ein echter Gewinn für den ÖPNV in der gesamten Region.“</w:t>
      </w:r>
    </w:p>
    <w:p w14:paraId="3BCAF1B5" w14:textId="0834D2B6" w:rsidR="56CA0D25" w:rsidRPr="004C561D" w:rsidRDefault="56CA0D25" w:rsidP="56CA0D25">
      <w:pPr>
        <w:rPr>
          <w:rFonts w:ascii="Arial" w:eastAsia="Aptos" w:hAnsi="Arial" w:cs="Arial"/>
          <w:color w:val="000000" w:themeColor="text1"/>
        </w:rPr>
      </w:pPr>
    </w:p>
    <w:p w14:paraId="6C573474" w14:textId="6BB49B11" w:rsidR="3E501BC9" w:rsidRPr="004C561D" w:rsidRDefault="3E501BC9" w:rsidP="3E501BC9">
      <w:pPr>
        <w:rPr>
          <w:rFonts w:ascii="Arial" w:eastAsia="Aptos" w:hAnsi="Arial" w:cs="Arial"/>
          <w:color w:val="000000" w:themeColor="text1"/>
        </w:rPr>
      </w:pPr>
    </w:p>
    <w:p w14:paraId="50899766" w14:textId="5219CFE6" w:rsidR="7B8CBD32" w:rsidRPr="004C561D" w:rsidRDefault="7B8CBD32" w:rsidP="3E501BC9">
      <w:pPr>
        <w:rPr>
          <w:rFonts w:ascii="Arial" w:eastAsia="Aptos" w:hAnsi="Arial" w:cs="Arial"/>
          <w:color w:val="000000" w:themeColor="text1"/>
        </w:rPr>
      </w:pPr>
      <w:r w:rsidRPr="004C561D">
        <w:rPr>
          <w:rFonts w:ascii="Arial" w:eastAsia="Aptos" w:hAnsi="Arial" w:cs="Arial"/>
          <w:b/>
          <w:bCs/>
          <w:color w:val="000000" w:themeColor="text1"/>
        </w:rPr>
        <w:t>Einfach und bequem im ganzen Landkreis unterwegs</w:t>
      </w:r>
      <w:r w:rsidRPr="004C561D">
        <w:rPr>
          <w:rFonts w:ascii="Arial" w:eastAsia="Aptos" w:hAnsi="Arial" w:cs="Arial"/>
          <w:color w:val="000000" w:themeColor="text1"/>
        </w:rPr>
        <w:t xml:space="preserve"> </w:t>
      </w:r>
    </w:p>
    <w:p w14:paraId="6C742B1B" w14:textId="607F8C7B" w:rsidR="7B8CBD32" w:rsidRDefault="7B8CBD32" w:rsidP="3E501BC9">
      <w:pPr>
        <w:rPr>
          <w:rFonts w:ascii="Arial" w:eastAsia="Aptos" w:hAnsi="Arial" w:cs="Arial"/>
          <w:color w:val="000000" w:themeColor="text1"/>
        </w:rPr>
      </w:pPr>
      <w:r w:rsidRPr="1CBCDE80">
        <w:rPr>
          <w:rFonts w:ascii="Arial" w:eastAsia="Aptos" w:hAnsi="Arial" w:cs="Arial"/>
          <w:color w:val="000000" w:themeColor="text1"/>
        </w:rPr>
        <w:t xml:space="preserve">Das Prinzip hinter </w:t>
      </w:r>
      <w:proofErr w:type="spellStart"/>
      <w:r w:rsidRPr="1CBCDE80">
        <w:rPr>
          <w:rFonts w:ascii="Arial" w:eastAsia="Aptos" w:hAnsi="Arial" w:cs="Arial"/>
          <w:color w:val="000000" w:themeColor="text1"/>
        </w:rPr>
        <w:t>YANiQ</w:t>
      </w:r>
      <w:proofErr w:type="spellEnd"/>
      <w:r w:rsidRPr="1CBCDE80">
        <w:rPr>
          <w:rFonts w:ascii="Arial" w:eastAsia="Aptos" w:hAnsi="Arial" w:cs="Arial"/>
          <w:color w:val="000000" w:themeColor="text1"/>
        </w:rPr>
        <w:t xml:space="preserve"> bleibt unverändert: Fahrgäste können sich mit der App </w:t>
      </w:r>
      <w:r w:rsidR="00A24F1A">
        <w:rPr>
          <w:rFonts w:ascii="Arial" w:eastAsia="Aptos" w:hAnsi="Arial" w:cs="Arial"/>
          <w:color w:val="000000" w:themeColor="text1"/>
        </w:rPr>
        <w:t xml:space="preserve">einfach und </w:t>
      </w:r>
      <w:r w:rsidRPr="1CBCDE80">
        <w:rPr>
          <w:rFonts w:ascii="Arial" w:eastAsia="Aptos" w:hAnsi="Arial" w:cs="Arial"/>
          <w:color w:val="000000" w:themeColor="text1"/>
        </w:rPr>
        <w:t xml:space="preserve">bequem im Busverkehr bewegen. Einmal eingeloggt, erfasst das System die gefahrenen Strecken automatisch und ermittelt am Ende der Woche den für den Fahrgast günstigsten Preis – egal, wie viele Fahrten er auf einer </w:t>
      </w:r>
      <w:r w:rsidR="00141BA7" w:rsidRPr="1CBCDE80">
        <w:rPr>
          <w:rFonts w:ascii="Arial" w:eastAsia="Aptos" w:hAnsi="Arial" w:cs="Arial"/>
          <w:color w:val="000000" w:themeColor="text1"/>
        </w:rPr>
        <w:t>bestimmten Strecke</w:t>
      </w:r>
      <w:r w:rsidRPr="1CBCDE80">
        <w:rPr>
          <w:rFonts w:ascii="Arial" w:eastAsia="Aptos" w:hAnsi="Arial" w:cs="Arial"/>
          <w:color w:val="000000" w:themeColor="text1"/>
        </w:rPr>
        <w:t xml:space="preserve"> unternimmt. Besonders praktisch: Ein „Auschecken“ ist nicht notwendig, das System erkennt selbstständig, ob eine Fahrt endet oder ein Umstieg erfolgt.</w:t>
      </w:r>
    </w:p>
    <w:p w14:paraId="77A0DF39" w14:textId="77777777" w:rsidR="005948E7" w:rsidRPr="004C561D" w:rsidRDefault="005948E7" w:rsidP="3E501BC9">
      <w:pPr>
        <w:rPr>
          <w:rFonts w:ascii="Arial" w:eastAsia="Aptos" w:hAnsi="Arial" w:cs="Arial"/>
          <w:color w:val="000000" w:themeColor="text1"/>
        </w:rPr>
      </w:pPr>
    </w:p>
    <w:p w14:paraId="1BCB4BCE" w14:textId="2F603DF7" w:rsidR="7B8CBD32" w:rsidRPr="004C561D" w:rsidRDefault="7B8CBD32" w:rsidP="3E501BC9">
      <w:pPr>
        <w:rPr>
          <w:rFonts w:ascii="Arial" w:eastAsia="Aptos" w:hAnsi="Arial" w:cs="Arial"/>
          <w:color w:val="000000" w:themeColor="text1"/>
        </w:rPr>
      </w:pPr>
      <w:r w:rsidRPr="004C561D">
        <w:rPr>
          <w:rFonts w:ascii="Arial" w:eastAsia="Aptos" w:hAnsi="Arial" w:cs="Arial"/>
          <w:color w:val="000000" w:themeColor="text1"/>
        </w:rPr>
        <w:t xml:space="preserve">„Mit der Erweiterung auf den Landkreis erreichen wir nun noch mehr Menschen, die von der Einfachheit und den Preisvorteilen profitieren können“, erklärt </w:t>
      </w:r>
      <w:r w:rsidR="00A24F1A">
        <w:rPr>
          <w:rFonts w:ascii="Arial" w:eastAsia="Aptos" w:hAnsi="Arial" w:cs="Arial"/>
          <w:color w:val="000000" w:themeColor="text1"/>
        </w:rPr>
        <w:t xml:space="preserve">der frühere </w:t>
      </w:r>
      <w:r w:rsidR="00C04232">
        <w:rPr>
          <w:rFonts w:ascii="Arial" w:eastAsia="Aptos" w:hAnsi="Arial" w:cs="Arial"/>
          <w:color w:val="000000" w:themeColor="text1"/>
        </w:rPr>
        <w:t xml:space="preserve">Kreisrat </w:t>
      </w:r>
      <w:r w:rsidRPr="004C561D">
        <w:rPr>
          <w:rFonts w:ascii="Arial" w:eastAsia="Aptos" w:hAnsi="Arial" w:cs="Arial"/>
          <w:color w:val="000000" w:themeColor="text1"/>
        </w:rPr>
        <w:t xml:space="preserve">Dr. Winfried Wilkens, </w:t>
      </w:r>
      <w:r w:rsidR="00C04232">
        <w:rPr>
          <w:rFonts w:ascii="Arial" w:eastAsia="Aptos" w:hAnsi="Arial" w:cs="Arial"/>
          <w:color w:val="000000" w:themeColor="text1"/>
        </w:rPr>
        <w:t xml:space="preserve">der die </w:t>
      </w:r>
      <w:proofErr w:type="spellStart"/>
      <w:r w:rsidR="00C04232">
        <w:rPr>
          <w:rFonts w:ascii="Arial" w:eastAsia="Aptos" w:hAnsi="Arial" w:cs="Arial"/>
          <w:color w:val="000000" w:themeColor="text1"/>
        </w:rPr>
        <w:t>Y</w:t>
      </w:r>
      <w:r w:rsidR="006D3A55">
        <w:rPr>
          <w:rFonts w:ascii="Arial" w:eastAsia="Aptos" w:hAnsi="Arial" w:cs="Arial"/>
          <w:color w:val="000000" w:themeColor="text1"/>
        </w:rPr>
        <w:t>ANiQ</w:t>
      </w:r>
      <w:proofErr w:type="spellEnd"/>
      <w:r w:rsidR="006D3A55">
        <w:rPr>
          <w:rFonts w:ascii="Arial" w:eastAsia="Aptos" w:hAnsi="Arial" w:cs="Arial"/>
          <w:color w:val="000000" w:themeColor="text1"/>
        </w:rPr>
        <w:t>-</w:t>
      </w:r>
      <w:r w:rsidR="00C04232">
        <w:rPr>
          <w:rFonts w:ascii="Arial" w:eastAsia="Aptos" w:hAnsi="Arial" w:cs="Arial"/>
          <w:color w:val="000000" w:themeColor="text1"/>
        </w:rPr>
        <w:t xml:space="preserve">Einführung </w:t>
      </w:r>
      <w:r w:rsidR="000C757E">
        <w:rPr>
          <w:rFonts w:ascii="Arial" w:eastAsia="Aptos" w:hAnsi="Arial" w:cs="Arial"/>
          <w:color w:val="000000" w:themeColor="text1"/>
        </w:rPr>
        <w:t xml:space="preserve">im Landkreis intensiv </w:t>
      </w:r>
      <w:r w:rsidR="00C04232">
        <w:rPr>
          <w:rFonts w:ascii="Arial" w:eastAsia="Aptos" w:hAnsi="Arial" w:cs="Arial"/>
          <w:color w:val="000000" w:themeColor="text1"/>
        </w:rPr>
        <w:t>vorangetrieben hat</w:t>
      </w:r>
      <w:r w:rsidRPr="004C561D">
        <w:rPr>
          <w:rFonts w:ascii="Arial" w:eastAsia="Aptos" w:hAnsi="Arial" w:cs="Arial"/>
          <w:color w:val="000000" w:themeColor="text1"/>
        </w:rPr>
        <w:t>. „Das Argument, dass Busfahren kompliziert sei, gehört endgültig der Vergangenheit an.“</w:t>
      </w:r>
    </w:p>
    <w:p w14:paraId="037DB1C3" w14:textId="3A752FA4" w:rsidR="3E501BC9" w:rsidRPr="004C561D" w:rsidRDefault="3E501BC9" w:rsidP="56CA0D25">
      <w:pPr>
        <w:rPr>
          <w:rFonts w:ascii="Arial" w:eastAsia="Aptos" w:hAnsi="Arial" w:cs="Arial"/>
          <w:color w:val="000000" w:themeColor="text1"/>
        </w:rPr>
      </w:pPr>
    </w:p>
    <w:p w14:paraId="58F502DB" w14:textId="764EB3B4" w:rsidR="56CA0D25" w:rsidRPr="004C561D" w:rsidRDefault="56CA0D25" w:rsidP="56CA0D25">
      <w:pPr>
        <w:rPr>
          <w:rFonts w:ascii="Arial" w:eastAsia="Aptos" w:hAnsi="Arial" w:cs="Arial"/>
          <w:color w:val="000000" w:themeColor="text1"/>
        </w:rPr>
      </w:pPr>
    </w:p>
    <w:p w14:paraId="7971AEE2" w14:textId="2D7DA727" w:rsidR="7B8CBD32" w:rsidRPr="004C561D" w:rsidRDefault="7B8CBD32" w:rsidP="3E501BC9">
      <w:pPr>
        <w:rPr>
          <w:rFonts w:ascii="Arial" w:eastAsia="Aptos" w:hAnsi="Arial" w:cs="Arial"/>
          <w:color w:val="000000" w:themeColor="text1"/>
        </w:rPr>
      </w:pPr>
      <w:r w:rsidRPr="004C561D">
        <w:rPr>
          <w:rFonts w:ascii="Arial" w:eastAsia="Aptos" w:hAnsi="Arial" w:cs="Arial"/>
          <w:b/>
          <w:bCs/>
          <w:color w:val="000000" w:themeColor="text1"/>
        </w:rPr>
        <w:t>Datenschutz und technologische Weiterentwicklung</w:t>
      </w:r>
      <w:r w:rsidRPr="004C561D">
        <w:rPr>
          <w:rFonts w:ascii="Arial" w:eastAsia="Aptos" w:hAnsi="Arial" w:cs="Arial"/>
          <w:color w:val="000000" w:themeColor="text1"/>
        </w:rPr>
        <w:t xml:space="preserve"> </w:t>
      </w:r>
    </w:p>
    <w:p w14:paraId="5FE11E3A" w14:textId="3A3599DB" w:rsidR="7B8CBD32" w:rsidRPr="004C561D" w:rsidRDefault="7B8CBD32" w:rsidP="32D5D78A">
      <w:pPr>
        <w:rPr>
          <w:rFonts w:ascii="Arial" w:eastAsia="Aptos" w:hAnsi="Arial" w:cs="Arial"/>
          <w:color w:val="000000" w:themeColor="text1"/>
        </w:rPr>
      </w:pPr>
      <w:r w:rsidRPr="004C561D">
        <w:rPr>
          <w:rFonts w:ascii="Arial" w:eastAsia="Aptos" w:hAnsi="Arial" w:cs="Arial"/>
          <w:color w:val="000000" w:themeColor="text1"/>
        </w:rPr>
        <w:t xml:space="preserve">Auch in der erweiterten Version von </w:t>
      </w:r>
      <w:proofErr w:type="spellStart"/>
      <w:r w:rsidRPr="004C561D">
        <w:rPr>
          <w:rFonts w:ascii="Arial" w:eastAsia="Aptos" w:hAnsi="Arial" w:cs="Arial"/>
          <w:color w:val="000000" w:themeColor="text1"/>
        </w:rPr>
        <w:t>YANiQ</w:t>
      </w:r>
      <w:proofErr w:type="spellEnd"/>
      <w:r w:rsidRPr="004C561D">
        <w:rPr>
          <w:rFonts w:ascii="Arial" w:eastAsia="Aptos" w:hAnsi="Arial" w:cs="Arial"/>
          <w:color w:val="000000" w:themeColor="text1"/>
        </w:rPr>
        <w:t xml:space="preserve"> steht der Schutz der Nutzerdaten an oberster Stelle. „Wir halten uns strikt an alle Datenschutzvorgaben und nutzen die Daten ausschließlich zur Ermittlung des Bestpreises“, betont </w:t>
      </w:r>
      <w:r w:rsidR="00526839">
        <w:rPr>
          <w:rFonts w:ascii="Arial" w:eastAsia="Aptos" w:hAnsi="Arial" w:cs="Arial"/>
          <w:color w:val="000000" w:themeColor="text1"/>
        </w:rPr>
        <w:t xml:space="preserve">der Vorsitzende der VOS-Gesellschafterversammlung, </w:t>
      </w:r>
      <w:r w:rsidR="00141BA7">
        <w:rPr>
          <w:rFonts w:ascii="Arial" w:eastAsia="Aptos" w:hAnsi="Arial" w:cs="Arial"/>
          <w:color w:val="000000" w:themeColor="text1"/>
        </w:rPr>
        <w:t>Sven Borgelt</w:t>
      </w:r>
      <w:r w:rsidRPr="004C561D">
        <w:rPr>
          <w:rFonts w:ascii="Arial" w:eastAsia="Aptos" w:hAnsi="Arial" w:cs="Arial"/>
          <w:color w:val="000000" w:themeColor="text1"/>
        </w:rPr>
        <w:t xml:space="preserve">. </w:t>
      </w:r>
    </w:p>
    <w:p w14:paraId="5E8923A0" w14:textId="509F9484" w:rsidR="32D5D78A" w:rsidRDefault="00BA1404" w:rsidP="56CA0D25">
      <w:pPr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color w:val="000000" w:themeColor="text1"/>
        </w:rPr>
        <w:lastRenderedPageBreak/>
        <w:t xml:space="preserve">Parallel werden </w:t>
      </w:r>
      <w:r w:rsidR="00812FD5">
        <w:rPr>
          <w:rFonts w:ascii="Arial" w:eastAsia="Aptos" w:hAnsi="Arial" w:cs="Arial"/>
          <w:color w:val="000000" w:themeColor="text1"/>
        </w:rPr>
        <w:t xml:space="preserve">stetig weitere </w:t>
      </w:r>
      <w:r w:rsidR="7B8CBD32" w:rsidRPr="1CBCDE80">
        <w:rPr>
          <w:rFonts w:ascii="Arial" w:eastAsia="Aptos" w:hAnsi="Arial" w:cs="Arial"/>
          <w:color w:val="000000" w:themeColor="text1"/>
        </w:rPr>
        <w:t>technische Optimierungen am System v</w:t>
      </w:r>
      <w:r w:rsidR="46D5B55A" w:rsidRPr="1CBCDE80">
        <w:rPr>
          <w:rFonts w:ascii="Arial" w:eastAsia="Aptos" w:hAnsi="Arial" w:cs="Arial"/>
          <w:color w:val="000000" w:themeColor="text1"/>
        </w:rPr>
        <w:t>orgenommen</w:t>
      </w:r>
      <w:r w:rsidR="7B8CBD32" w:rsidRPr="1CBCDE80">
        <w:rPr>
          <w:rFonts w:ascii="Arial" w:eastAsia="Aptos" w:hAnsi="Arial" w:cs="Arial"/>
          <w:color w:val="000000" w:themeColor="text1"/>
        </w:rPr>
        <w:t>, um das Nutzererlebnis stetig zu verbessern.</w:t>
      </w:r>
      <w:r w:rsidR="00D102D8">
        <w:rPr>
          <w:rFonts w:ascii="Arial" w:eastAsia="Aptos" w:hAnsi="Arial" w:cs="Arial"/>
          <w:color w:val="000000" w:themeColor="text1"/>
        </w:rPr>
        <w:t xml:space="preserve"> </w:t>
      </w:r>
      <w:r w:rsidR="7B8CBD32" w:rsidRPr="004C561D">
        <w:rPr>
          <w:rFonts w:ascii="Arial" w:eastAsia="Aptos" w:hAnsi="Arial" w:cs="Arial"/>
          <w:color w:val="000000" w:themeColor="text1"/>
        </w:rPr>
        <w:t xml:space="preserve">„Das Feedback unserer Fahrgäste ist dabei essenziell, um </w:t>
      </w:r>
      <w:proofErr w:type="spellStart"/>
      <w:r w:rsidR="7B8CBD32" w:rsidRPr="004C561D">
        <w:rPr>
          <w:rFonts w:ascii="Arial" w:eastAsia="Aptos" w:hAnsi="Arial" w:cs="Arial"/>
          <w:color w:val="000000" w:themeColor="text1"/>
        </w:rPr>
        <w:t>YANiQ</w:t>
      </w:r>
      <w:proofErr w:type="spellEnd"/>
      <w:r w:rsidR="7B8CBD32" w:rsidRPr="004C561D">
        <w:rPr>
          <w:rFonts w:ascii="Arial" w:eastAsia="Aptos" w:hAnsi="Arial" w:cs="Arial"/>
          <w:color w:val="000000" w:themeColor="text1"/>
        </w:rPr>
        <w:t xml:space="preserve"> kontinuierlich weiterzuentwickeln“, </w:t>
      </w:r>
      <w:r w:rsidR="00D102D8">
        <w:rPr>
          <w:rFonts w:ascii="Arial" w:eastAsia="Aptos" w:hAnsi="Arial" w:cs="Arial"/>
          <w:color w:val="000000" w:themeColor="text1"/>
        </w:rPr>
        <w:t xml:space="preserve">ergänzt </w:t>
      </w:r>
      <w:r w:rsidR="00141BA7">
        <w:rPr>
          <w:rFonts w:ascii="Arial" w:eastAsia="Aptos" w:hAnsi="Arial" w:cs="Arial"/>
          <w:color w:val="000000" w:themeColor="text1"/>
        </w:rPr>
        <w:t>Karl Hülsmann</w:t>
      </w:r>
      <w:r w:rsidR="00D102D8">
        <w:rPr>
          <w:rFonts w:ascii="Arial" w:eastAsia="Aptos" w:hAnsi="Arial" w:cs="Arial"/>
          <w:color w:val="000000" w:themeColor="text1"/>
        </w:rPr>
        <w:t>, Co-Vorsitzender der VOS-Gesellschaft</w:t>
      </w:r>
      <w:r w:rsidR="00127E32">
        <w:rPr>
          <w:rFonts w:ascii="Arial" w:eastAsia="Aptos" w:hAnsi="Arial" w:cs="Arial"/>
          <w:color w:val="000000" w:themeColor="text1"/>
        </w:rPr>
        <w:t>erversammlung</w:t>
      </w:r>
      <w:r w:rsidR="7B8CBD32" w:rsidRPr="004C561D">
        <w:rPr>
          <w:rFonts w:ascii="Arial" w:eastAsia="Aptos" w:hAnsi="Arial" w:cs="Arial"/>
          <w:color w:val="000000" w:themeColor="text1"/>
        </w:rPr>
        <w:t xml:space="preserve">. </w:t>
      </w:r>
    </w:p>
    <w:p w14:paraId="0EDD9EA2" w14:textId="77777777" w:rsidR="00141BA7" w:rsidRDefault="00141BA7" w:rsidP="56CA0D25">
      <w:pPr>
        <w:rPr>
          <w:rFonts w:ascii="Arial" w:eastAsia="Aptos" w:hAnsi="Arial" w:cs="Arial"/>
          <w:color w:val="000000" w:themeColor="text1"/>
        </w:rPr>
      </w:pPr>
    </w:p>
    <w:p w14:paraId="1ED878DF" w14:textId="27502EA5" w:rsidR="00141BA7" w:rsidRPr="00141BA7" w:rsidRDefault="00141BA7" w:rsidP="56CA0D25">
      <w:pPr>
        <w:rPr>
          <w:rFonts w:ascii="Arial" w:eastAsia="Aptos" w:hAnsi="Arial" w:cs="Arial"/>
          <w:color w:val="000000" w:themeColor="text1"/>
        </w:rPr>
      </w:pPr>
      <w:r w:rsidRPr="00141BA7">
        <w:rPr>
          <w:rFonts w:ascii="Arial" w:eastAsia="Aptos" w:hAnsi="Arial" w:cs="Arial"/>
          <w:color w:val="000000" w:themeColor="text1"/>
        </w:rPr>
        <w:t xml:space="preserve">Wichtig: Um von der neuen </w:t>
      </w:r>
      <w:r>
        <w:rPr>
          <w:rFonts w:ascii="Arial" w:eastAsia="Aptos" w:hAnsi="Arial" w:cs="Arial"/>
          <w:color w:val="000000" w:themeColor="text1"/>
        </w:rPr>
        <w:t>Erweiterung</w:t>
      </w:r>
      <w:r w:rsidRPr="00141BA7">
        <w:rPr>
          <w:rFonts w:ascii="Arial" w:eastAsia="Aptos" w:hAnsi="Arial" w:cs="Arial"/>
          <w:color w:val="000000" w:themeColor="text1"/>
        </w:rPr>
        <w:t xml:space="preserve"> zu profitieren und eine reibungslose Nutzung der App zu gewährleisten, </w:t>
      </w:r>
      <w:r>
        <w:rPr>
          <w:rFonts w:ascii="Arial" w:eastAsia="Aptos" w:hAnsi="Arial" w:cs="Arial"/>
          <w:color w:val="000000" w:themeColor="text1"/>
        </w:rPr>
        <w:t>sollte</w:t>
      </w:r>
      <w:r w:rsidRPr="00141BA7">
        <w:rPr>
          <w:rFonts w:ascii="Arial" w:eastAsia="Aptos" w:hAnsi="Arial" w:cs="Arial"/>
          <w:color w:val="000000" w:themeColor="text1"/>
        </w:rPr>
        <w:t xml:space="preserve"> </w:t>
      </w:r>
      <w:r>
        <w:rPr>
          <w:rFonts w:ascii="Arial" w:eastAsia="Aptos" w:hAnsi="Arial" w:cs="Arial"/>
          <w:color w:val="000000" w:themeColor="text1"/>
        </w:rPr>
        <w:t>die</w:t>
      </w:r>
      <w:r w:rsidRPr="00141BA7">
        <w:rPr>
          <w:rFonts w:ascii="Arial" w:eastAsia="Aptos" w:hAnsi="Arial" w:cs="Arial"/>
          <w:color w:val="000000" w:themeColor="text1"/>
        </w:rPr>
        <w:t xml:space="preserve"> </w:t>
      </w:r>
      <w:proofErr w:type="spellStart"/>
      <w:r w:rsidRPr="00141BA7">
        <w:rPr>
          <w:rFonts w:ascii="Arial" w:eastAsia="Aptos" w:hAnsi="Arial" w:cs="Arial"/>
          <w:color w:val="000000" w:themeColor="text1"/>
        </w:rPr>
        <w:t>YANiQ</w:t>
      </w:r>
      <w:proofErr w:type="spellEnd"/>
      <w:r>
        <w:rPr>
          <w:rFonts w:ascii="Arial" w:eastAsia="Aptos" w:hAnsi="Arial" w:cs="Arial"/>
          <w:color w:val="000000" w:themeColor="text1"/>
        </w:rPr>
        <w:t>-App im jeweiligen App Store aktualisiert werden.</w:t>
      </w:r>
    </w:p>
    <w:p w14:paraId="7E8121A8" w14:textId="338D1A71" w:rsidR="56CA0D25" w:rsidRDefault="56CA0D25" w:rsidP="56CA0D25">
      <w:pPr>
        <w:rPr>
          <w:rFonts w:ascii="Arial" w:eastAsia="Aptos" w:hAnsi="Arial" w:cs="Arial"/>
          <w:color w:val="000000" w:themeColor="text1"/>
        </w:rPr>
      </w:pPr>
    </w:p>
    <w:p w14:paraId="6F019FFB" w14:textId="77777777" w:rsidR="008451D2" w:rsidRDefault="008451D2" w:rsidP="56CA0D25">
      <w:pPr>
        <w:rPr>
          <w:rFonts w:ascii="Arial" w:eastAsia="Aptos" w:hAnsi="Arial" w:cs="Arial"/>
          <w:color w:val="000000" w:themeColor="text1"/>
        </w:rPr>
      </w:pPr>
    </w:p>
    <w:p w14:paraId="60A86D86" w14:textId="40C9615B" w:rsidR="008451D2" w:rsidRPr="00732B6E" w:rsidRDefault="008451D2" w:rsidP="56CA0D25">
      <w:pPr>
        <w:rPr>
          <w:rFonts w:ascii="Arial" w:eastAsia="Aptos" w:hAnsi="Arial" w:cs="Arial"/>
          <w:b/>
          <w:bCs/>
          <w:color w:val="000000" w:themeColor="text1"/>
        </w:rPr>
      </w:pPr>
      <w:r w:rsidRPr="00732B6E">
        <w:rPr>
          <w:rFonts w:ascii="Arial" w:eastAsia="Aptos" w:hAnsi="Arial" w:cs="Arial"/>
          <w:b/>
          <w:bCs/>
          <w:color w:val="000000" w:themeColor="text1"/>
        </w:rPr>
        <w:t>Zum Hintergrund:</w:t>
      </w:r>
    </w:p>
    <w:p w14:paraId="18F2AF46" w14:textId="38961A94" w:rsidR="7B8CBD32" w:rsidRPr="004C561D" w:rsidRDefault="00B615F3" w:rsidP="32D5D78A">
      <w:pPr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color w:val="000000" w:themeColor="text1"/>
        </w:rPr>
        <w:t xml:space="preserve">Nach einer intensiven Erprobungsphase </w:t>
      </w:r>
      <w:r w:rsidR="007A71FF">
        <w:rPr>
          <w:rFonts w:ascii="Arial" w:eastAsia="Aptos" w:hAnsi="Arial" w:cs="Arial"/>
          <w:color w:val="000000" w:themeColor="text1"/>
        </w:rPr>
        <w:t>wurde</w:t>
      </w:r>
      <w:r w:rsidR="00FC052E">
        <w:rPr>
          <w:rFonts w:ascii="Arial" w:eastAsia="Aptos" w:hAnsi="Arial" w:cs="Arial"/>
          <w:color w:val="000000" w:themeColor="text1"/>
        </w:rPr>
        <w:t xml:space="preserve"> </w:t>
      </w:r>
      <w:r w:rsidR="006B7A36">
        <w:rPr>
          <w:rFonts w:ascii="Arial" w:eastAsia="Aptos" w:hAnsi="Arial" w:cs="Arial"/>
          <w:color w:val="000000" w:themeColor="text1"/>
        </w:rPr>
        <w:t xml:space="preserve">Ende 2024 </w:t>
      </w:r>
      <w:r w:rsidR="001361C7">
        <w:rPr>
          <w:rFonts w:ascii="Arial" w:eastAsia="Aptos" w:hAnsi="Arial" w:cs="Arial"/>
          <w:color w:val="000000" w:themeColor="text1"/>
        </w:rPr>
        <w:t xml:space="preserve">das </w:t>
      </w:r>
      <w:proofErr w:type="spellStart"/>
      <w:r w:rsidR="001361C7">
        <w:rPr>
          <w:rFonts w:ascii="Arial" w:eastAsia="Aptos" w:hAnsi="Arial" w:cs="Arial"/>
          <w:color w:val="000000" w:themeColor="text1"/>
        </w:rPr>
        <w:t>YANiQ</w:t>
      </w:r>
      <w:proofErr w:type="spellEnd"/>
      <w:r w:rsidR="001361C7">
        <w:rPr>
          <w:rFonts w:ascii="Arial" w:eastAsia="Aptos" w:hAnsi="Arial" w:cs="Arial"/>
          <w:color w:val="000000" w:themeColor="text1"/>
        </w:rPr>
        <w:t xml:space="preserve">-Busbestpreissystem im Stadtbusnetz ausgerollt. </w:t>
      </w:r>
      <w:r w:rsidR="00365559">
        <w:rPr>
          <w:rFonts w:ascii="Arial" w:eastAsia="Aptos" w:hAnsi="Arial" w:cs="Arial"/>
          <w:color w:val="000000" w:themeColor="text1"/>
        </w:rPr>
        <w:t xml:space="preserve">Mittlerweile nutzen mehr als 10.000 </w:t>
      </w:r>
      <w:r w:rsidR="005D5476">
        <w:rPr>
          <w:rFonts w:ascii="Arial" w:eastAsia="Aptos" w:hAnsi="Arial" w:cs="Arial"/>
          <w:color w:val="000000" w:themeColor="text1"/>
        </w:rPr>
        <w:t xml:space="preserve">Fahrgäste regelmäßig die Smartphone-App zum bequemen Busfahren. </w:t>
      </w:r>
      <w:r w:rsidR="00F70873">
        <w:rPr>
          <w:rFonts w:ascii="Arial" w:eastAsia="Aptos" w:hAnsi="Arial" w:cs="Arial"/>
          <w:color w:val="000000" w:themeColor="text1"/>
        </w:rPr>
        <w:t xml:space="preserve">Bei knapp der Hälfte der Fahrten profitieren die </w:t>
      </w:r>
      <w:r w:rsidR="00CE5C91">
        <w:rPr>
          <w:rFonts w:ascii="Arial" w:eastAsia="Aptos" w:hAnsi="Arial" w:cs="Arial"/>
          <w:color w:val="000000" w:themeColor="text1"/>
        </w:rPr>
        <w:t xml:space="preserve">Fahrgäste vom </w:t>
      </w:r>
      <w:r w:rsidR="007A71FF">
        <w:rPr>
          <w:rFonts w:ascii="Arial" w:eastAsia="Aptos" w:hAnsi="Arial" w:cs="Arial"/>
          <w:color w:val="000000" w:themeColor="text1"/>
        </w:rPr>
        <w:t xml:space="preserve">günstigeren </w:t>
      </w:r>
      <w:r w:rsidR="00CE5C91">
        <w:rPr>
          <w:rFonts w:ascii="Arial" w:eastAsia="Aptos" w:hAnsi="Arial" w:cs="Arial"/>
          <w:color w:val="000000" w:themeColor="text1"/>
        </w:rPr>
        <w:t xml:space="preserve">Bestpreis. </w:t>
      </w:r>
      <w:r w:rsidR="7B8CBD32" w:rsidRPr="004C561D">
        <w:rPr>
          <w:rFonts w:ascii="Arial" w:eastAsia="Aptos" w:hAnsi="Arial" w:cs="Arial"/>
          <w:color w:val="000000" w:themeColor="text1"/>
        </w:rPr>
        <w:t xml:space="preserve">Weitere Informationen und die </w:t>
      </w:r>
      <w:proofErr w:type="spellStart"/>
      <w:r w:rsidR="7B8CBD32" w:rsidRPr="004C561D">
        <w:rPr>
          <w:rFonts w:ascii="Arial" w:eastAsia="Aptos" w:hAnsi="Arial" w:cs="Arial"/>
          <w:color w:val="000000" w:themeColor="text1"/>
        </w:rPr>
        <w:t>YANiQ</w:t>
      </w:r>
      <w:proofErr w:type="spellEnd"/>
      <w:r w:rsidR="7B8CBD32" w:rsidRPr="004C561D">
        <w:rPr>
          <w:rFonts w:ascii="Arial" w:eastAsia="Aptos" w:hAnsi="Arial" w:cs="Arial"/>
          <w:color w:val="000000" w:themeColor="text1"/>
        </w:rPr>
        <w:t xml:space="preserve">-App </w:t>
      </w:r>
      <w:r w:rsidR="00127E32">
        <w:rPr>
          <w:rFonts w:ascii="Arial" w:eastAsia="Aptos" w:hAnsi="Arial" w:cs="Arial"/>
          <w:color w:val="000000" w:themeColor="text1"/>
        </w:rPr>
        <w:t xml:space="preserve">gibt es </w:t>
      </w:r>
      <w:r w:rsidR="7B8CBD32" w:rsidRPr="004C561D">
        <w:rPr>
          <w:rFonts w:ascii="Arial" w:eastAsia="Aptos" w:hAnsi="Arial" w:cs="Arial"/>
          <w:color w:val="000000" w:themeColor="text1"/>
        </w:rPr>
        <w:t xml:space="preserve">unter </w:t>
      </w:r>
      <w:hyperlink r:id="rId8">
        <w:r w:rsidR="7B8CBD32" w:rsidRPr="004C561D">
          <w:rPr>
            <w:rStyle w:val="Hyperlink"/>
            <w:rFonts w:ascii="Arial" w:eastAsia="Aptos" w:hAnsi="Arial" w:cs="Arial"/>
          </w:rPr>
          <w:t>www.yaniq.de</w:t>
        </w:r>
      </w:hyperlink>
      <w:r w:rsidR="7B8CBD32" w:rsidRPr="004C561D">
        <w:rPr>
          <w:rFonts w:ascii="Arial" w:eastAsia="Aptos" w:hAnsi="Arial" w:cs="Arial"/>
          <w:color w:val="000000" w:themeColor="text1"/>
        </w:rPr>
        <w:t>.</w:t>
      </w:r>
    </w:p>
    <w:p w14:paraId="230F1B62" w14:textId="33BF0BD9" w:rsidR="3E501BC9" w:rsidRPr="004C561D" w:rsidRDefault="3E501BC9" w:rsidP="3E501BC9">
      <w:pPr>
        <w:rPr>
          <w:rFonts w:ascii="Arial" w:eastAsia="Aptos" w:hAnsi="Arial" w:cs="Arial"/>
          <w:color w:val="000000" w:themeColor="text1"/>
        </w:rPr>
      </w:pPr>
    </w:p>
    <w:p w14:paraId="490A7C6F" w14:textId="77777777" w:rsidR="009122AC" w:rsidRDefault="009122AC" w:rsidP="009122AC">
      <w:pPr>
        <w:rPr>
          <w:rFonts w:ascii="Helvetica" w:hAnsi="Helvetica" w:cs="Helvetica"/>
          <w:color w:val="000000"/>
        </w:rPr>
      </w:pPr>
    </w:p>
    <w:p w14:paraId="6D88E60E" w14:textId="17DE361A" w:rsidR="009122AC" w:rsidRPr="009122AC" w:rsidRDefault="009122AC" w:rsidP="009122AC">
      <w:pPr>
        <w:spacing w:line="288" w:lineRule="auto"/>
        <w:rPr>
          <w:rFonts w:ascii="Arial" w:hAnsi="Arial" w:cs="Arial"/>
        </w:rPr>
      </w:pPr>
      <w:r w:rsidRPr="003E4C9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FDC223" wp14:editId="0C0DBC71">
                <wp:simplePos x="0" y="0"/>
                <wp:positionH relativeFrom="column">
                  <wp:posOffset>-27940</wp:posOffset>
                </wp:positionH>
                <wp:positionV relativeFrom="paragraph">
                  <wp:posOffset>312420</wp:posOffset>
                </wp:positionV>
                <wp:extent cx="5576570" cy="1000760"/>
                <wp:effectExtent l="0" t="0" r="24130" b="27940"/>
                <wp:wrapTight wrapText="bothSides">
                  <wp:wrapPolygon edited="0">
                    <wp:start x="0" y="0"/>
                    <wp:lineTo x="0" y="21792"/>
                    <wp:lineTo x="21620" y="21792"/>
                    <wp:lineTo x="21620" y="0"/>
                    <wp:lineTo x="0" y="0"/>
                  </wp:wrapPolygon>
                </wp:wrapTight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6570" cy="10007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0"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39C02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Ansprechpartner für die Redaktion: </w:t>
                            </w:r>
                          </w:p>
                          <w:p w14:paraId="0074BD11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  <w:p w14:paraId="1985DB78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Thomas Teepe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sym w:font="Symbol" w:char="F0D7"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Leiter Marketing Verkehrsgemeinschaft Osnabrück (VOS)</w:t>
                            </w:r>
                          </w:p>
                          <w:p w14:paraId="3F41371A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Telefon: 0541 – 2002 2723 </w:t>
                            </w:r>
                            <w:r>
                              <w:rPr>
                                <w:rFonts w:ascii="Arial" w:hAnsi="Arial"/>
                              </w:rPr>
                              <w:sym w:font="Symbol" w:char="F0D7"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hyperlink r:id="rId9" w:history="1">
                              <w:r w:rsidRPr="001A5C79">
                                <w:rPr>
                                  <w:rStyle w:val="Hyperlink"/>
                                  <w:rFonts w:ascii="Arial" w:hAnsi="Arial"/>
                                </w:rPr>
                                <w:t>thomas.teepe@swo.de</w:t>
                              </w:r>
                            </w:hyperlink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43EBC1BD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4674575C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</w:p>
                          <w:p w14:paraId="78484D3E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  <w:p w14:paraId="08C84826" w14:textId="77777777" w:rsidR="009122AC" w:rsidRDefault="009122AC" w:rsidP="009122AC">
                            <w:pPr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C223" id="Rechteck 3" o:spid="_x0000_s1026" style="position:absolute;margin-left:-2.2pt;margin-top:24.6pt;width:439.1pt;height:78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" fillcolor="#e6e6e6" strokecolor="#eeece1" strokeweight="0">
                <v:shadow opacity="22938f" offset="0"/>
                <v:textbox inset="2.5mm,7.2pt,,7.2pt">
                  <w:txbxContent>
                    <w:p w14:paraId="37B39C02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Ansprechpartner für die Redaktion: </w:t>
                      </w:r>
                    </w:p>
                    <w:p w14:paraId="0074BD11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</w:p>
                    <w:p w14:paraId="1985DB78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Thomas Teepe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sym w:font="Symbol" w:char="F0D7"/>
                      </w:r>
                      <w:r>
                        <w:rPr>
                          <w:rFonts w:ascii="Arial" w:hAnsi="Arial"/>
                        </w:rPr>
                        <w:t xml:space="preserve"> Leiter Marketing Verkehrsgemeinschaft Osnabrück (VOS)</w:t>
                      </w:r>
                    </w:p>
                    <w:p w14:paraId="3F41371A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Telefon: 0541 – 2002 2723 </w:t>
                      </w:r>
                      <w:r>
                        <w:rPr>
                          <w:rFonts w:ascii="Arial" w:hAnsi="Arial"/>
                        </w:rPr>
                        <w:sym w:font="Symbol" w:char="F0D7"/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hyperlink r:id="rId10" w:history="1">
                        <w:r w:rsidRPr="001A5C79">
                          <w:rPr>
                            <w:rStyle w:val="Hyperlink"/>
                            <w:rFonts w:ascii="Arial" w:hAnsi="Arial"/>
                          </w:rPr>
                          <w:t>thomas.teepe@swo.de</w:t>
                        </w:r>
                      </w:hyperlink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43EBC1BD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4674575C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</w:t>
                      </w:r>
                    </w:p>
                    <w:p w14:paraId="78484D3E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</w:p>
                    <w:p w14:paraId="08C84826" w14:textId="77777777" w:rsidR="009122AC" w:rsidRDefault="009122AC" w:rsidP="009122AC">
                      <w:pPr>
                        <w:ind w:left="142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3E4C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70C5A" wp14:editId="5B060099">
                <wp:simplePos x="0" y="0"/>
                <wp:positionH relativeFrom="column">
                  <wp:posOffset>-27940</wp:posOffset>
                </wp:positionH>
                <wp:positionV relativeFrom="paragraph">
                  <wp:posOffset>312420</wp:posOffset>
                </wp:positionV>
                <wp:extent cx="5576570" cy="1000760"/>
                <wp:effectExtent l="0" t="0" r="24130" b="27940"/>
                <wp:wrapTight wrapText="bothSides">
                  <wp:wrapPolygon edited="0">
                    <wp:start x="0" y="0"/>
                    <wp:lineTo x="0" y="21792"/>
                    <wp:lineTo x="21620" y="21792"/>
                    <wp:lineTo x="21620" y="0"/>
                    <wp:lineTo x="0" y="0"/>
                  </wp:wrapPolygon>
                </wp:wrapTight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6570" cy="10007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0"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1BB00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Ansprechpartner für die Redaktion: </w:t>
                            </w:r>
                          </w:p>
                          <w:p w14:paraId="383FD4D4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  <w:p w14:paraId="03D49D2A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Thomas Teepe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sym w:font="Symbol" w:char="F0D7"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Leiter Marketing Verkehrsgemeinschaft Osnabrück (VOS)</w:t>
                            </w:r>
                          </w:p>
                          <w:p w14:paraId="0E9E0710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Telefon: 0541 – 2002 2723 </w:t>
                            </w:r>
                            <w:r>
                              <w:rPr>
                                <w:rFonts w:ascii="Arial" w:hAnsi="Arial"/>
                              </w:rPr>
                              <w:sym w:font="Symbol" w:char="F0D7"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hyperlink r:id="rId11" w:history="1">
                              <w:r w:rsidRPr="001A5C79">
                                <w:rPr>
                                  <w:rStyle w:val="Hyperlink"/>
                                  <w:rFonts w:ascii="Arial" w:hAnsi="Arial"/>
                                </w:rPr>
                                <w:t>thomas.teepe@swo.de</w:t>
                              </w:r>
                            </w:hyperlink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F81AA22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C68B279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</w:p>
                          <w:p w14:paraId="27937073" w14:textId="77777777" w:rsidR="009122AC" w:rsidRDefault="009122AC" w:rsidP="009122AC">
                            <w:pPr>
                              <w:tabs>
                                <w:tab w:val="left" w:pos="1854"/>
                              </w:tabs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  <w:p w14:paraId="5E4DB0DC" w14:textId="77777777" w:rsidR="009122AC" w:rsidRDefault="009122AC" w:rsidP="009122AC">
                            <w:pPr>
                              <w:ind w:left="142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0C5A" id="Rechteck 2" o:spid="_x0000_s1027" style="position:absolute;margin-left:-2.2pt;margin-top:24.6pt;width:439.1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" fillcolor="#e6e6e6" strokecolor="#eeece1" strokeweight="0">
                <v:shadow opacity="22938f" offset="0"/>
                <v:textbox inset="2.5mm,7.2pt,,7.2pt">
                  <w:txbxContent>
                    <w:p w14:paraId="7911BB00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Ansprechpartner für die Redaktion: </w:t>
                      </w:r>
                    </w:p>
                    <w:p w14:paraId="383FD4D4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</w:p>
                    <w:p w14:paraId="03D49D2A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Thomas Teepe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sym w:font="Symbol" w:char="F0D7"/>
                      </w:r>
                      <w:r>
                        <w:rPr>
                          <w:rFonts w:ascii="Arial" w:hAnsi="Arial"/>
                        </w:rPr>
                        <w:t xml:space="preserve"> Leiter Marketing Verkehrsgemeinschaft Osnabrück (VOS)</w:t>
                      </w:r>
                    </w:p>
                    <w:p w14:paraId="0E9E0710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Telefon: 0541 – 2002 2723 </w:t>
                      </w:r>
                      <w:r>
                        <w:rPr>
                          <w:rFonts w:ascii="Arial" w:hAnsi="Arial"/>
                        </w:rPr>
                        <w:sym w:font="Symbol" w:char="F0D7"/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hyperlink r:id="rId12" w:history="1">
                        <w:r w:rsidRPr="001A5C79">
                          <w:rPr>
                            <w:rStyle w:val="Hyperlink"/>
                            <w:rFonts w:ascii="Arial" w:hAnsi="Arial"/>
                          </w:rPr>
                          <w:t>thomas.teepe@swo.de</w:t>
                        </w:r>
                      </w:hyperlink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F81AA22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C68B279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</w:t>
                      </w:r>
                    </w:p>
                    <w:p w14:paraId="27937073" w14:textId="77777777" w:rsidR="009122AC" w:rsidRDefault="009122AC" w:rsidP="009122AC">
                      <w:pPr>
                        <w:tabs>
                          <w:tab w:val="left" w:pos="1854"/>
                        </w:tabs>
                        <w:ind w:left="142"/>
                        <w:rPr>
                          <w:rFonts w:ascii="Arial" w:hAnsi="Arial"/>
                        </w:rPr>
                      </w:pPr>
                    </w:p>
                    <w:p w14:paraId="5E4DB0DC" w14:textId="77777777" w:rsidR="009122AC" w:rsidRDefault="009122AC" w:rsidP="009122AC">
                      <w:pPr>
                        <w:ind w:left="142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9122AC" w:rsidRPr="009122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C"/>
    <w:rsid w:val="00041273"/>
    <w:rsid w:val="000C757E"/>
    <w:rsid w:val="00127E32"/>
    <w:rsid w:val="001361C7"/>
    <w:rsid w:val="00141BA7"/>
    <w:rsid w:val="00197A36"/>
    <w:rsid w:val="001A17AA"/>
    <w:rsid w:val="002141DA"/>
    <w:rsid w:val="00244305"/>
    <w:rsid w:val="003577A7"/>
    <w:rsid w:val="00365559"/>
    <w:rsid w:val="00395DEC"/>
    <w:rsid w:val="003E45D2"/>
    <w:rsid w:val="00411EF2"/>
    <w:rsid w:val="004B5C5C"/>
    <w:rsid w:val="004C561D"/>
    <w:rsid w:val="00502156"/>
    <w:rsid w:val="00526839"/>
    <w:rsid w:val="005306F1"/>
    <w:rsid w:val="005948E7"/>
    <w:rsid w:val="005D5476"/>
    <w:rsid w:val="00624EDF"/>
    <w:rsid w:val="006478C5"/>
    <w:rsid w:val="006B7A36"/>
    <w:rsid w:val="006D3A55"/>
    <w:rsid w:val="006F6F04"/>
    <w:rsid w:val="00716C76"/>
    <w:rsid w:val="00732B6E"/>
    <w:rsid w:val="007A71FF"/>
    <w:rsid w:val="00812FD5"/>
    <w:rsid w:val="00845058"/>
    <w:rsid w:val="008451D2"/>
    <w:rsid w:val="00855DB4"/>
    <w:rsid w:val="009122AC"/>
    <w:rsid w:val="00A24F1A"/>
    <w:rsid w:val="00A40776"/>
    <w:rsid w:val="00A609A3"/>
    <w:rsid w:val="00B3482B"/>
    <w:rsid w:val="00B615F3"/>
    <w:rsid w:val="00BA1404"/>
    <w:rsid w:val="00BA3C23"/>
    <w:rsid w:val="00C04232"/>
    <w:rsid w:val="00C6185B"/>
    <w:rsid w:val="00C9038C"/>
    <w:rsid w:val="00CE5C91"/>
    <w:rsid w:val="00D102D8"/>
    <w:rsid w:val="00D61FAE"/>
    <w:rsid w:val="00E5669E"/>
    <w:rsid w:val="00E75D62"/>
    <w:rsid w:val="00EB3904"/>
    <w:rsid w:val="00F10B62"/>
    <w:rsid w:val="00F628D5"/>
    <w:rsid w:val="00F70873"/>
    <w:rsid w:val="00FC052E"/>
    <w:rsid w:val="1CBCDE80"/>
    <w:rsid w:val="2D08E275"/>
    <w:rsid w:val="32D5D78A"/>
    <w:rsid w:val="3E501BC9"/>
    <w:rsid w:val="46D5B55A"/>
    <w:rsid w:val="559E38AB"/>
    <w:rsid w:val="56CA0D25"/>
    <w:rsid w:val="7B8C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C553"/>
  <w15:chartTrackingRefBased/>
  <w15:docId w15:val="{258CFDF5-F50D-481D-BD2D-EC4E572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122AC"/>
    <w:pPr>
      <w:keepNext/>
      <w:outlineLvl w:val="3"/>
    </w:pPr>
    <w:rPr>
      <w:rFonts w:ascii="Arial" w:hAnsi="Arial"/>
      <w:b/>
      <w:color w:val="C0C0C0"/>
      <w:sz w:val="7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9122AC"/>
    <w:rPr>
      <w:rFonts w:ascii="Arial" w:eastAsia="Times New Roman" w:hAnsi="Arial" w:cs="Times New Roman"/>
      <w:b/>
      <w:color w:val="C0C0C0"/>
      <w:sz w:val="72"/>
      <w:szCs w:val="20"/>
      <w:lang w:eastAsia="de-DE"/>
    </w:rPr>
  </w:style>
  <w:style w:type="character" w:styleId="Hyperlink">
    <w:name w:val="Hyperlink"/>
    <w:rsid w:val="009122A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122AC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C9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iq.d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thomas.teepe@swo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teepe@swo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homas.teepe@swo.de" TargetMode="External"/><Relationship Id="rId4" Type="http://schemas.openxmlformats.org/officeDocument/2006/relationships/styles" Target="styles.xml"/><Relationship Id="rId9" Type="http://schemas.openxmlformats.org/officeDocument/2006/relationships/hyperlink" Target="mailto:thomas.teepe@swo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D346CEBFAB84D8940FE03A15EE3F6" ma:contentTypeVersion="13" ma:contentTypeDescription="Ein neues Dokument erstellen." ma:contentTypeScope="" ma:versionID="1322401b718ec80c8b74656ecb2419d0">
  <xsd:schema xmlns:xsd="http://www.w3.org/2001/XMLSchema" xmlns:xs="http://www.w3.org/2001/XMLSchema" xmlns:p="http://schemas.microsoft.com/office/2006/metadata/properties" xmlns:ns2="3335927c-b2b1-486b-b57c-34e74a8ace7d" xmlns:ns3="3129e4e5-0244-49a7-9b0d-959dacd8ee42" targetNamespace="http://schemas.microsoft.com/office/2006/metadata/properties" ma:root="true" ma:fieldsID="a54dd0da4f28f2cd4ed0f331f36ca7e0" ns2:_="" ns3:_="">
    <xsd:import namespace="3335927c-b2b1-486b-b57c-34e74a8ace7d"/>
    <xsd:import namespace="3129e4e5-0244-49a7-9b0d-959dacd8e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5927c-b2b1-486b-b57c-34e74a8ac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718643f-2a91-4e20-a7a8-7a6a1a966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9e4e5-0244-49a7-9b0d-959dacd8e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50b8a5-e024-486d-ac8c-dbd79224880f}" ma:internalName="TaxCatchAll" ma:showField="CatchAllData" ma:web="3129e4e5-0244-49a7-9b0d-959dacd8e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5927c-b2b1-486b-b57c-34e74a8ace7d">
      <Terms xmlns="http://schemas.microsoft.com/office/infopath/2007/PartnerControls"/>
    </lcf76f155ced4ddcb4097134ff3c332f>
    <TaxCatchAll xmlns="3129e4e5-0244-49a7-9b0d-959dacd8ee42" xsi:nil="true"/>
  </documentManagement>
</p:properties>
</file>

<file path=customXml/itemProps1.xml><?xml version="1.0" encoding="utf-8"?>
<ds:datastoreItem xmlns:ds="http://schemas.openxmlformats.org/officeDocument/2006/customXml" ds:itemID="{D47B4C59-F2E3-438E-A865-D39C42A16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ABCAB-8745-4E2B-A363-2F826FFC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5927c-b2b1-486b-b57c-34e74a8ace7d"/>
    <ds:schemaRef ds:uri="3129e4e5-0244-49a7-9b0d-959dacd8e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D3BE2-76DD-4324-849C-865475A0D4A7}">
  <ds:schemaRefs>
    <ds:schemaRef ds:uri="http://schemas.microsoft.com/office/2006/metadata/properties"/>
    <ds:schemaRef ds:uri="http://schemas.microsoft.com/office/infopath/2007/PartnerControls"/>
    <ds:schemaRef ds:uri="3335927c-b2b1-486b-b57c-34e74a8ace7d"/>
    <ds:schemaRef ds:uri="3129e4e5-0244-49a7-9b0d-959dacd8e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Fehnders, Benthe</dc:creator>
  <cp:keywords/>
  <dc:description/>
  <cp:lastModifiedBy>Teepe, Thomas</cp:lastModifiedBy>
  <cp:revision>2</cp:revision>
  <dcterms:created xsi:type="dcterms:W3CDTF">2024-11-14T13:10:00Z</dcterms:created>
  <dcterms:modified xsi:type="dcterms:W3CDTF">2024-11-14T13:10:00Z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0x010100070D346CEBFAB84D8940FE03A15EE3F6</vt:lpwstr>
  </property>
  <property fmtid="{D5CDD505-2E9C-101B-9397-08002B2CF9AE}" pid="3" name="MediaServiceImageTags">
    <vt:lpwstr/>
  </property>
</Properties>
</file>