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C2" w:rsidRDefault="00DE0DC2" w:rsidP="00DE0DC2">
      <w:pPr>
        <w:widowControl w:val="0"/>
        <w:rPr>
          <w:rFonts w:cs="Arial"/>
          <w:b/>
          <w:sz w:val="32"/>
          <w:szCs w:val="3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DE0DC2" w:rsidRPr="004153C6" w:rsidTr="00F4386B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DE0DC2" w:rsidRPr="004153C6" w:rsidRDefault="00DE0DC2" w:rsidP="00F4386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DE0DC2" w:rsidRPr="004153C6" w:rsidRDefault="00DE0DC2" w:rsidP="00F4386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DE0DC2" w:rsidRPr="004153C6" w:rsidRDefault="00DE0DC2" w:rsidP="00F4386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6172-18</w:t>
            </w:r>
          </w:p>
          <w:p w:rsidR="00DE0DC2" w:rsidRPr="004153C6" w:rsidRDefault="00DE0DC2" w:rsidP="00F4386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20.11.2018</w:t>
            </w:r>
          </w:p>
        </w:tc>
      </w:tr>
      <w:tr w:rsidR="00DE0DC2" w:rsidRPr="004153C6" w:rsidTr="00F4386B">
        <w:trPr>
          <w:trHeight w:val="946"/>
        </w:trPr>
        <w:tc>
          <w:tcPr>
            <w:tcW w:w="4612" w:type="dxa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Jürgen </w:t>
            </w:r>
            <w:proofErr w:type="spellStart"/>
            <w:r>
              <w:rPr>
                <w:rFonts w:cs="Arial"/>
                <w:szCs w:val="24"/>
              </w:rPr>
              <w:t>Hollewedde</w:t>
            </w:r>
            <w:proofErr w:type="spellEnd"/>
          </w:p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Engterstr</w:t>
            </w:r>
            <w:proofErr w:type="spellEnd"/>
            <w:r>
              <w:rPr>
                <w:rFonts w:cs="Arial"/>
                <w:szCs w:val="24"/>
              </w:rPr>
              <w:t>. 10</w:t>
            </w:r>
          </w:p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49179 </w:t>
            </w:r>
            <w:proofErr w:type="spellStart"/>
            <w:r>
              <w:rPr>
                <w:rFonts w:cs="Arial"/>
                <w:szCs w:val="24"/>
              </w:rPr>
              <w:t>Ostercappeln</w:t>
            </w:r>
            <w:proofErr w:type="spellEnd"/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</w:tc>
      </w:tr>
      <w:tr w:rsidR="00DE0DC2" w:rsidRPr="004153C6" w:rsidTr="00F4386B">
        <w:trPr>
          <w:trHeight w:val="946"/>
        </w:trPr>
        <w:tc>
          <w:tcPr>
            <w:tcW w:w="4612" w:type="dxa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Ostercappeln</w:t>
            </w:r>
            <w:proofErr w:type="spellEnd"/>
            <w:r>
              <w:rPr>
                <w:rFonts w:cs="Arial"/>
                <w:szCs w:val="24"/>
              </w:rPr>
              <w:t xml:space="preserve">, </w:t>
            </w:r>
            <w:proofErr w:type="spellStart"/>
            <w:r>
              <w:rPr>
                <w:rFonts w:cs="Arial"/>
                <w:szCs w:val="24"/>
              </w:rPr>
              <w:t>Engterstr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Venne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Flur: 17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>stück: 46/12</w:t>
            </w:r>
          </w:p>
        </w:tc>
      </w:tr>
      <w:tr w:rsidR="00DE0DC2" w:rsidRPr="004153C6" w:rsidTr="00F4386B">
        <w:trPr>
          <w:trHeight w:val="631"/>
        </w:trPr>
        <w:tc>
          <w:tcPr>
            <w:tcW w:w="4612" w:type="dxa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7.1.3.1</w:t>
            </w:r>
          </w:p>
        </w:tc>
      </w:tr>
      <w:tr w:rsidR="00DE0DC2" w:rsidRPr="004153C6" w:rsidTr="00F4386B">
        <w:trPr>
          <w:trHeight w:val="631"/>
        </w:trPr>
        <w:tc>
          <w:tcPr>
            <w:tcW w:w="4612" w:type="dxa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DE0DC2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Anlage zum Halten oder zur Aufzucht von Geflügel mit 40.000 oder mehr 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Plätzen</w:t>
            </w:r>
          </w:p>
        </w:tc>
      </w:tr>
      <w:tr w:rsidR="00DE0DC2" w:rsidRPr="004153C6" w:rsidTr="00F4386B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DE0DC2" w:rsidRPr="004153C6" w:rsidRDefault="00DE0DC2" w:rsidP="00F4386B">
            <w:pPr>
              <w:widowControl w:val="0"/>
              <w:rPr>
                <w:rFonts w:cs="Arial"/>
                <w:b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DE0DC2" w:rsidRPr="004153C6" w:rsidTr="00F4386B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DE0DC2" w:rsidRPr="004153C6" w:rsidTr="00F4386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E0DC2" w:rsidRPr="004153C6" w:rsidTr="00F4386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E0DC2" w:rsidRPr="004153C6" w:rsidTr="00F4386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E0DC2" w:rsidRPr="004153C6" w:rsidTr="00F4386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E0DC2" w:rsidRPr="004153C6" w:rsidRDefault="00DE0DC2" w:rsidP="00F4386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DE0DC2" w:rsidRPr="004153C6" w:rsidRDefault="00DE0DC2" w:rsidP="00F4386B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E0DC2" w:rsidRPr="004153C6" w:rsidRDefault="00DE0DC2" w:rsidP="00DE0DC2">
      <w:pPr>
        <w:widowControl w:val="0"/>
        <w:jc w:val="center"/>
        <w:rPr>
          <w:rFonts w:cs="Arial"/>
          <w:b/>
          <w:sz w:val="32"/>
          <w:szCs w:val="32"/>
        </w:rPr>
      </w:pPr>
    </w:p>
    <w:p w:rsidR="00DE0DC2" w:rsidRPr="004153C6" w:rsidRDefault="00DE0DC2" w:rsidP="00DE0DC2"/>
    <w:p w:rsidR="00D4682D" w:rsidRDefault="00D4682D"/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C2"/>
    <w:rsid w:val="00D2180A"/>
    <w:rsid w:val="00D4682D"/>
    <w:rsid w:val="00DE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0DC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0DC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2019-01-11T08:30:00Z</dcterms:created>
  <dcterms:modified xsi:type="dcterms:W3CDTF">2019-01-11T08:38:00Z</dcterms:modified>
</cp:coreProperties>
</file>