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504915">
        <w:rPr>
          <w:rFonts w:ascii="Arial Narrow" w:hAnsi="Arial Narrow" w:cs="Arial"/>
          <w:sz w:val="22"/>
          <w:szCs w:val="22"/>
        </w:rPr>
        <w:t>10</w:t>
      </w:r>
      <w:r w:rsidR="003D777E">
        <w:rPr>
          <w:rFonts w:ascii="Arial Narrow" w:hAnsi="Arial Narrow" w:cs="Arial"/>
          <w:sz w:val="22"/>
          <w:szCs w:val="22"/>
        </w:rPr>
        <w:t>.03</w:t>
      </w:r>
      <w:r w:rsidR="001C35E0">
        <w:rPr>
          <w:rFonts w:ascii="Arial Narrow" w:hAnsi="Arial Narrow" w:cs="Arial"/>
          <w:sz w:val="22"/>
          <w:szCs w:val="22"/>
        </w:rPr>
        <w:t>.2025</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FA456C">
        <w:rPr>
          <w:rFonts w:ascii="Arial Narrow" w:hAnsi="Arial Narrow" w:cs="Arial"/>
          <w:sz w:val="22"/>
          <w:szCs w:val="22"/>
        </w:rPr>
        <w:t>4</w:t>
      </w:r>
      <w:r w:rsidR="00BF12EF">
        <w:rPr>
          <w:rFonts w:ascii="Arial Narrow" w:hAnsi="Arial Narrow" w:cs="Arial"/>
          <w:sz w:val="22"/>
          <w:szCs w:val="22"/>
        </w:rPr>
        <w:t>719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D81D47" w:rsidRPr="00D46435" w:rsidRDefault="00834D0C" w:rsidP="00D81D47">
      <w:pPr>
        <w:tabs>
          <w:tab w:val="left" w:pos="9072"/>
        </w:tabs>
        <w:spacing w:line="360" w:lineRule="auto"/>
        <w:ind w:right="1134"/>
        <w:rPr>
          <w:rFonts w:cs="Arial"/>
          <w:b/>
          <w:sz w:val="28"/>
          <w:szCs w:val="28"/>
        </w:rPr>
      </w:pPr>
      <w:proofErr w:type="spellStart"/>
      <w:r>
        <w:rPr>
          <w:rFonts w:cs="Arial"/>
          <w:b/>
          <w:sz w:val="28"/>
          <w:szCs w:val="28"/>
        </w:rPr>
        <w:t>UnternehmenZUKUNFT</w:t>
      </w:r>
      <w:proofErr w:type="spellEnd"/>
      <w:r w:rsidR="005E4A47">
        <w:rPr>
          <w:rFonts w:cs="Arial"/>
          <w:b/>
          <w:sz w:val="28"/>
          <w:szCs w:val="28"/>
        </w:rPr>
        <w:t>: Weichen strategisch und frühzeitig stellen</w:t>
      </w:r>
    </w:p>
    <w:p w:rsidR="008845A2" w:rsidRPr="00D46435" w:rsidRDefault="002F7F5F" w:rsidP="008845A2">
      <w:pPr>
        <w:shd w:val="clear" w:color="auto" w:fill="FFFFFF"/>
        <w:spacing w:after="100" w:afterAutospacing="1" w:line="360" w:lineRule="auto"/>
        <w:rPr>
          <w:rFonts w:cs="Arial"/>
          <w:b/>
        </w:rPr>
      </w:pPr>
      <w:r>
        <w:rPr>
          <w:rFonts w:cs="Arial"/>
          <w:b/>
        </w:rPr>
        <w:t>Großes Interesse an gemeinsamer</w:t>
      </w:r>
      <w:r w:rsidR="00D46435">
        <w:rPr>
          <w:rFonts w:cs="Arial"/>
          <w:b/>
        </w:rPr>
        <w:t xml:space="preserve"> Veranstaltung von WIGOS und WFO</w:t>
      </w:r>
    </w:p>
    <w:p w:rsidR="008845A2" w:rsidRPr="00D46435" w:rsidRDefault="008845A2" w:rsidP="008845A2">
      <w:pPr>
        <w:shd w:val="clear" w:color="auto" w:fill="FFFFFF"/>
        <w:spacing w:after="100" w:afterAutospacing="1" w:line="360" w:lineRule="auto"/>
        <w:rPr>
          <w:rFonts w:cs="Arial"/>
        </w:rPr>
      </w:pPr>
      <w:r w:rsidRPr="00D46435">
        <w:rPr>
          <w:rFonts w:cs="Arial"/>
          <w:b/>
        </w:rPr>
        <w:t>Osnabrück.</w:t>
      </w:r>
      <w:r w:rsidRPr="00D46435">
        <w:rPr>
          <w:rFonts w:cs="Arial"/>
        </w:rPr>
        <w:t xml:space="preserve"> </w:t>
      </w:r>
      <w:r w:rsidR="0003348B">
        <w:rPr>
          <w:rFonts w:cs="Arial"/>
        </w:rPr>
        <w:t xml:space="preserve">Deutschland steht vor wirtschaftlich herausfordernden Zeiten. Nach zwei Jahren mit schrumpfendem Bruttoinlandsprodukt </w:t>
      </w:r>
      <w:r w:rsidR="00484CA1">
        <w:rPr>
          <w:rFonts w:cs="Arial"/>
        </w:rPr>
        <w:t>(BIP</w:t>
      </w:r>
      <w:r w:rsidR="00484CA1" w:rsidRPr="007653BE">
        <w:rPr>
          <w:rFonts w:cs="Arial"/>
        </w:rPr>
        <w:t xml:space="preserve">) </w:t>
      </w:r>
      <w:r w:rsidR="00BD683B" w:rsidRPr="007653BE">
        <w:rPr>
          <w:rFonts w:cs="Arial"/>
        </w:rPr>
        <w:t>droht</w:t>
      </w:r>
      <w:r w:rsidR="0003348B" w:rsidRPr="007653BE">
        <w:rPr>
          <w:rFonts w:cs="Arial"/>
        </w:rPr>
        <w:t xml:space="preserve"> </w:t>
      </w:r>
      <w:r w:rsidR="0003348B">
        <w:rPr>
          <w:rFonts w:cs="Arial"/>
        </w:rPr>
        <w:t xml:space="preserve">auch für 2025 Stagnation. </w:t>
      </w:r>
      <w:r w:rsidRPr="00D46435">
        <w:rPr>
          <w:rFonts w:cs="Arial"/>
        </w:rPr>
        <w:t>Digitalisierung, Globalisierung, Fachkräftemangel</w:t>
      </w:r>
      <w:r w:rsidR="0003348B">
        <w:rPr>
          <w:rFonts w:cs="Arial"/>
        </w:rPr>
        <w:t>, Bürokratie u</w:t>
      </w:r>
      <w:r w:rsidRPr="00D46435">
        <w:rPr>
          <w:rFonts w:cs="Arial"/>
        </w:rPr>
        <w:t xml:space="preserve">nd </w:t>
      </w:r>
      <w:r w:rsidR="0003348B">
        <w:rPr>
          <w:rFonts w:cs="Arial"/>
        </w:rPr>
        <w:t xml:space="preserve">hohe Energiekosten sind nur einige Schlagwörter, die die Wettbewerbsfähigkeit vieler Unternehmen belasten. </w:t>
      </w:r>
      <w:r w:rsidRPr="00D46435">
        <w:rPr>
          <w:rFonts w:cs="Arial"/>
        </w:rPr>
        <w:t xml:space="preserve">Unternehmen </w:t>
      </w:r>
      <w:r w:rsidR="0003348B">
        <w:rPr>
          <w:rFonts w:cs="Arial"/>
        </w:rPr>
        <w:t>stellen</w:t>
      </w:r>
      <w:r w:rsidRPr="00D46435">
        <w:rPr>
          <w:rFonts w:cs="Arial"/>
        </w:rPr>
        <w:t xml:space="preserve"> sich zunehmend </w:t>
      </w:r>
      <w:r w:rsidR="0003348B">
        <w:rPr>
          <w:rFonts w:cs="Arial"/>
        </w:rPr>
        <w:t>diesen Herausforderungen</w:t>
      </w:r>
      <w:r w:rsidRPr="00D46435">
        <w:rPr>
          <w:rFonts w:cs="Arial"/>
        </w:rPr>
        <w:t>. Die Transforma</w:t>
      </w:r>
      <w:r w:rsidR="0003348B">
        <w:rPr>
          <w:rFonts w:cs="Arial"/>
        </w:rPr>
        <w:t xml:space="preserve">tion bietet zahlreiche Chancen und nicht nur </w:t>
      </w:r>
      <w:r w:rsidRPr="00D46435">
        <w:rPr>
          <w:rFonts w:cs="Arial"/>
        </w:rPr>
        <w:t>Risiken. Unterne</w:t>
      </w:r>
      <w:r w:rsidR="00CD6FDA">
        <w:rPr>
          <w:rFonts w:cs="Arial"/>
        </w:rPr>
        <w:t>hmen müssen gut informiert sein</w:t>
      </w:r>
      <w:r w:rsidRPr="00D46435">
        <w:rPr>
          <w:rFonts w:cs="Arial"/>
        </w:rPr>
        <w:t xml:space="preserve"> und </w:t>
      </w:r>
      <w:r w:rsidR="00CD6FDA">
        <w:rPr>
          <w:rFonts w:cs="Arial"/>
        </w:rPr>
        <w:t>frühzeitig</w:t>
      </w:r>
      <w:r w:rsidRPr="00D46435">
        <w:rPr>
          <w:rFonts w:cs="Arial"/>
        </w:rPr>
        <w:t xml:space="preserve"> die Weichen strategisch stellen. Hilfestellung bei dem Transformationsprozess bieten die Wirtschaftsförderungen des Landkreises Osnabrück, WIGOS, und der Stadt Osnabrück, WFO, gemeinsam unter dem Titel „</w:t>
      </w:r>
      <w:proofErr w:type="spellStart"/>
      <w:r w:rsidRPr="00D46435">
        <w:rPr>
          <w:rFonts w:cs="Arial"/>
        </w:rPr>
        <w:t>UnternehmenZUKUNFT</w:t>
      </w:r>
      <w:proofErr w:type="spellEnd"/>
      <w:r w:rsidRPr="00D46435">
        <w:rPr>
          <w:rFonts w:cs="Arial"/>
        </w:rPr>
        <w:t xml:space="preserve">“: Zum Auftakt der Veranstaltungsreihe kamen </w:t>
      </w:r>
      <w:r w:rsidR="00CF1916">
        <w:rPr>
          <w:rFonts w:cs="Arial"/>
        </w:rPr>
        <w:t>rund 60</w:t>
      </w:r>
      <w:r w:rsidRPr="00D46435">
        <w:rPr>
          <w:rFonts w:cs="Arial"/>
        </w:rPr>
        <w:t xml:space="preserve"> Interessierte </w:t>
      </w:r>
      <w:r w:rsidR="00DA20AD">
        <w:rPr>
          <w:rFonts w:cs="Arial"/>
        </w:rPr>
        <w:t xml:space="preserve">aus Stadt und Landkreis Osnabrück </w:t>
      </w:r>
      <w:r w:rsidRPr="00D46435">
        <w:rPr>
          <w:rFonts w:cs="Arial"/>
        </w:rPr>
        <w:t xml:space="preserve">in das Kreishaus, um praxisnahe Anregungen zur Bewältigung dieser Herausforderungen zu erhalten.  </w:t>
      </w:r>
    </w:p>
    <w:p w:rsidR="008845A2" w:rsidRPr="00D46435" w:rsidRDefault="008845A2" w:rsidP="008845A2">
      <w:pPr>
        <w:shd w:val="clear" w:color="auto" w:fill="FFFFFF"/>
        <w:spacing w:after="100" w:afterAutospacing="1" w:line="360" w:lineRule="auto"/>
        <w:rPr>
          <w:rFonts w:cs="Arial"/>
        </w:rPr>
      </w:pPr>
      <w:r w:rsidRPr="00D46435">
        <w:rPr>
          <w:rFonts w:cs="Arial"/>
        </w:rPr>
        <w:t xml:space="preserve">Mit der neuen Veranstaltungsreihe möchten WIGOS und WFO gemeinsam einen Raum für Wissenstransfer, Austausch und praxisnahe Impulse schaffen. „Unser Ziel ist es, den Unternehmen in Stadt und Landkreis Osnabrück </w:t>
      </w:r>
      <w:r w:rsidR="007C5229">
        <w:rPr>
          <w:rFonts w:cs="Arial"/>
        </w:rPr>
        <w:t xml:space="preserve">Impulse für Zukunftsperspektiven zu bieten und </w:t>
      </w:r>
      <w:r w:rsidRPr="00D46435">
        <w:rPr>
          <w:rFonts w:cs="Arial"/>
        </w:rPr>
        <w:t xml:space="preserve">konkrete Werkzeuge </w:t>
      </w:r>
      <w:r w:rsidR="007C5229">
        <w:rPr>
          <w:rFonts w:cs="Arial"/>
        </w:rPr>
        <w:t>sowie</w:t>
      </w:r>
      <w:r w:rsidRPr="00D46435">
        <w:rPr>
          <w:rFonts w:cs="Arial"/>
        </w:rPr>
        <w:t xml:space="preserve"> Strategien an die Hand zu geben, um sich jetzt zukunftssicher aufzustellen“, betonte WIGOS-Geschäftsführer Peter Vahrenkamp bei der Begrüßung. „Wir legen den Fokus auf die </w:t>
      </w:r>
      <w:r w:rsidRPr="00D46435">
        <w:rPr>
          <w:rFonts w:cs="Arial"/>
        </w:rPr>
        <w:lastRenderedPageBreak/>
        <w:t>Themen, die für den Mittelstand aktuell von zentraler Bedeutung sind: Fachkräftesicherung, Innovation u</w:t>
      </w:r>
      <w:r w:rsidR="00A144BA">
        <w:rPr>
          <w:rFonts w:cs="Arial"/>
        </w:rPr>
        <w:t>nd nachhaltige Geschäftsmodelle</w:t>
      </w:r>
      <w:r w:rsidRPr="00D46435">
        <w:rPr>
          <w:rFonts w:cs="Arial"/>
        </w:rPr>
        <w:t xml:space="preserve">“, ergänzte Andreas </w:t>
      </w:r>
      <w:proofErr w:type="spellStart"/>
      <w:r w:rsidRPr="00D46435">
        <w:rPr>
          <w:rFonts w:cs="Arial"/>
        </w:rPr>
        <w:t>Meiners</w:t>
      </w:r>
      <w:proofErr w:type="spellEnd"/>
      <w:r w:rsidRPr="007653BE">
        <w:rPr>
          <w:rFonts w:cs="Arial"/>
        </w:rPr>
        <w:t xml:space="preserve">, </w:t>
      </w:r>
      <w:r w:rsidR="0077281E" w:rsidRPr="007653BE">
        <w:rPr>
          <w:rFonts w:cs="Arial"/>
        </w:rPr>
        <w:t xml:space="preserve">Projektmanager </w:t>
      </w:r>
      <w:r w:rsidRPr="007653BE">
        <w:rPr>
          <w:rFonts w:cs="Arial"/>
        </w:rPr>
        <w:t xml:space="preserve">der WFO für Fachkräfte &amp; Unternehmensnachfolge. </w:t>
      </w:r>
      <w:r w:rsidR="00CF382C" w:rsidRPr="007653BE">
        <w:rPr>
          <w:rFonts w:cs="Arial"/>
        </w:rPr>
        <w:t xml:space="preserve">Moderiert </w:t>
      </w:r>
      <w:r w:rsidR="00CF382C">
        <w:rPr>
          <w:rFonts w:cs="Arial"/>
        </w:rPr>
        <w:t>wurde die Veranstaltung von André Schulenberg vom WIGOS-</w:t>
      </w:r>
      <w:proofErr w:type="spellStart"/>
      <w:r w:rsidR="00CF382C">
        <w:rPr>
          <w:rFonts w:cs="Arial"/>
        </w:rPr>
        <w:t>UnternehmensService</w:t>
      </w:r>
      <w:proofErr w:type="spellEnd"/>
      <w:r w:rsidR="00CF382C">
        <w:rPr>
          <w:rFonts w:cs="Arial"/>
        </w:rPr>
        <w:t xml:space="preserve">. </w:t>
      </w:r>
    </w:p>
    <w:p w:rsidR="008845A2" w:rsidRPr="00D46435" w:rsidRDefault="008845A2" w:rsidP="008845A2">
      <w:pPr>
        <w:shd w:val="clear" w:color="auto" w:fill="FFFFFF"/>
        <w:spacing w:after="100" w:afterAutospacing="1" w:line="360" w:lineRule="auto"/>
        <w:rPr>
          <w:rFonts w:cs="Arial"/>
        </w:rPr>
      </w:pPr>
      <w:r w:rsidRPr="00D46435">
        <w:rPr>
          <w:rFonts w:cs="Arial"/>
          <w:bCs/>
        </w:rPr>
        <w:t xml:space="preserve">Aus welchen Gründen ein Unternehmen in die Krise geraten kann, erfuhren die Teilnehmenden gleich bei dem ersten Vortrag anhand eines praxisnahen Beispiels. „Wandel als Chance - Mit der richtigen Strategie sicher durch unsichere Zeiten“: Unter diesem Titel beleuchteten </w:t>
      </w:r>
      <w:r w:rsidRPr="00D46435">
        <w:rPr>
          <w:rFonts w:cs="Arial"/>
        </w:rPr>
        <w:t xml:space="preserve">Alexander </w:t>
      </w:r>
      <w:proofErr w:type="spellStart"/>
      <w:r w:rsidRPr="00D46435">
        <w:rPr>
          <w:rFonts w:cs="Arial"/>
        </w:rPr>
        <w:t>Worstbrock</w:t>
      </w:r>
      <w:proofErr w:type="spellEnd"/>
      <w:r w:rsidRPr="00D46435">
        <w:rPr>
          <w:rFonts w:cs="Arial"/>
        </w:rPr>
        <w:t xml:space="preserve">, Unternehmensberatung </w:t>
      </w:r>
      <w:proofErr w:type="spellStart"/>
      <w:r w:rsidRPr="00D46435">
        <w:rPr>
          <w:rFonts w:cs="Arial"/>
        </w:rPr>
        <w:t>Worstbrock</w:t>
      </w:r>
      <w:proofErr w:type="spellEnd"/>
      <w:r w:rsidRPr="00D46435">
        <w:rPr>
          <w:rFonts w:cs="Arial"/>
        </w:rPr>
        <w:t xml:space="preserve">, und Maike </w:t>
      </w:r>
      <w:proofErr w:type="spellStart"/>
      <w:r w:rsidRPr="00D46435">
        <w:rPr>
          <w:rFonts w:cs="Arial"/>
        </w:rPr>
        <w:t>Tallen</w:t>
      </w:r>
      <w:proofErr w:type="spellEnd"/>
      <w:r w:rsidRPr="00D46435">
        <w:rPr>
          <w:rFonts w:cs="Arial"/>
        </w:rPr>
        <w:t xml:space="preserve">, </w:t>
      </w:r>
      <w:proofErr w:type="spellStart"/>
      <w:r w:rsidRPr="00D46435">
        <w:rPr>
          <w:rFonts w:cs="Arial"/>
        </w:rPr>
        <w:t>Tallen</w:t>
      </w:r>
      <w:proofErr w:type="spellEnd"/>
      <w:r w:rsidRPr="00D46435">
        <w:rPr>
          <w:rFonts w:cs="Arial"/>
        </w:rPr>
        <w:t xml:space="preserve"> Partnerschaft von Rechtsanwälten GmbH, das Thema Zukunftsfähigkeit mit allen Facetten. Sie stellten am Beispiel eines fiktiven Textilunternehmens den Weg in die Zahlungsunfähigkeit dar und machten dabei deutlich, welche frühen Warnzeichen erkennbar waren. „Wer frühzeitig Warnzeichen erkennt und handelt, hat mehr Spielraum. Eine Krise bedeutet nicht immer das Ende, sondern kann mit Mut zur Veränderung </w:t>
      </w:r>
      <w:r w:rsidR="007C5229">
        <w:rPr>
          <w:rFonts w:cs="Arial"/>
        </w:rPr>
        <w:t xml:space="preserve">auch die Chance für </w:t>
      </w:r>
      <w:r w:rsidRPr="00D46435">
        <w:rPr>
          <w:rFonts w:cs="Arial"/>
        </w:rPr>
        <w:t>ein</w:t>
      </w:r>
      <w:r w:rsidR="007C5229">
        <w:rPr>
          <w:rFonts w:cs="Arial"/>
        </w:rPr>
        <w:t>en</w:t>
      </w:r>
      <w:r w:rsidRPr="00D46435">
        <w:rPr>
          <w:rFonts w:cs="Arial"/>
        </w:rPr>
        <w:t xml:space="preserve"> Neuanfang sein.“ </w:t>
      </w:r>
    </w:p>
    <w:p w:rsidR="008845A2" w:rsidRPr="00D46435" w:rsidRDefault="008845A2" w:rsidP="008845A2">
      <w:pPr>
        <w:shd w:val="clear" w:color="auto" w:fill="FFFFFF"/>
        <w:spacing w:after="100" w:afterAutospacing="1" w:line="360" w:lineRule="auto"/>
        <w:rPr>
          <w:rFonts w:cs="Arial"/>
        </w:rPr>
      </w:pPr>
      <w:r w:rsidRPr="00D46435">
        <w:rPr>
          <w:rFonts w:cs="Arial"/>
        </w:rPr>
        <w:t>Auch das Thema Fachkräftegewinnung und -bindung beschäftigt viele Unternehmen. „</w:t>
      </w:r>
      <w:r w:rsidRPr="00D46435">
        <w:rPr>
          <w:rFonts w:cs="Arial"/>
          <w:bCs/>
        </w:rPr>
        <w:t xml:space="preserve">Erfolgsfaktor Mensch - Fachkräfte finden, binden und fördern“: Wie das gelingen kann, das </w:t>
      </w:r>
      <w:r w:rsidRPr="007653BE">
        <w:rPr>
          <w:rFonts w:cs="Arial"/>
          <w:bCs/>
        </w:rPr>
        <w:t xml:space="preserve">nahmen </w:t>
      </w:r>
      <w:r w:rsidRPr="007653BE">
        <w:rPr>
          <w:rFonts w:cs="Arial"/>
        </w:rPr>
        <w:t>Sandra Schürmann, Leiterin des Fachkräftebüros der</w:t>
      </w:r>
      <w:r w:rsidR="006541F9" w:rsidRPr="007653BE">
        <w:rPr>
          <w:rFonts w:cs="Arial"/>
        </w:rPr>
        <w:t xml:space="preserve"> WIGOS, und Andreas </w:t>
      </w:r>
      <w:proofErr w:type="spellStart"/>
      <w:r w:rsidR="006541F9" w:rsidRPr="007653BE">
        <w:rPr>
          <w:rFonts w:cs="Arial"/>
        </w:rPr>
        <w:t>Meiners</w:t>
      </w:r>
      <w:proofErr w:type="spellEnd"/>
      <w:r w:rsidR="006541F9" w:rsidRPr="007653BE">
        <w:rPr>
          <w:rFonts w:cs="Arial"/>
        </w:rPr>
        <w:t>, WFO,</w:t>
      </w:r>
      <w:r w:rsidRPr="007653BE">
        <w:rPr>
          <w:rFonts w:cs="Arial"/>
        </w:rPr>
        <w:t xml:space="preserve"> in den </w:t>
      </w:r>
      <w:r w:rsidRPr="00D46435">
        <w:rPr>
          <w:rFonts w:cs="Arial"/>
        </w:rPr>
        <w:t xml:space="preserve">Fokus. Während Sandra Schürmann das Unterstützungsangebot durch die WIGOS für Unternehmen aus dem Landkreis erläuterte, stellte Andreas </w:t>
      </w:r>
      <w:proofErr w:type="spellStart"/>
      <w:r w:rsidRPr="00D46435">
        <w:rPr>
          <w:rFonts w:cs="Arial"/>
        </w:rPr>
        <w:t>Meiners</w:t>
      </w:r>
      <w:proofErr w:type="spellEnd"/>
      <w:r w:rsidRPr="00D46435">
        <w:rPr>
          <w:rFonts w:cs="Arial"/>
        </w:rPr>
        <w:t xml:space="preserve"> das </w:t>
      </w:r>
      <w:r w:rsidRPr="007653BE">
        <w:rPr>
          <w:rFonts w:cs="Arial"/>
        </w:rPr>
        <w:t>Welcome &amp;</w:t>
      </w:r>
      <w:r w:rsidR="00A144BA" w:rsidRPr="007653BE">
        <w:rPr>
          <w:rFonts w:cs="Arial"/>
        </w:rPr>
        <w:t xml:space="preserve"> Connect Center </w:t>
      </w:r>
      <w:r w:rsidR="00A144BA">
        <w:rPr>
          <w:rFonts w:cs="Arial"/>
        </w:rPr>
        <w:t xml:space="preserve">vor. </w:t>
      </w:r>
      <w:r w:rsidRPr="00D46435">
        <w:rPr>
          <w:rFonts w:cs="Arial"/>
        </w:rPr>
        <w:t xml:space="preserve">Dabei lag der Schwerpunkt auf der Rekrutierung und Begleitung von ausländischen Fachkräften. Wie erfolgreich eine Vermittlung von Auszubildenden aus China gelungen ist, davon berichtete Alexander Schröder, Betriebsleiter des Klinkerwerks B. Feldhaus GmbH &amp; Co. KG. </w:t>
      </w:r>
      <w:r w:rsidR="00A144BA">
        <w:rPr>
          <w:rFonts w:cs="Arial"/>
        </w:rPr>
        <w:t>i</w:t>
      </w:r>
      <w:r w:rsidRPr="00D46435">
        <w:rPr>
          <w:rFonts w:cs="Arial"/>
        </w:rPr>
        <w:t xml:space="preserve">n Bad Laer. Mit Fleiß und Engagement seien die Azubis dabei. Er riet den anwesenden Unternehmen, diese Chance zu nutzen und es einfach mal zu versuchen. „Was man an Zeit und Mühen in den Integrationsprozess hineinsteckt, bekommt man vielfach wieder zurück.“ </w:t>
      </w:r>
    </w:p>
    <w:p w:rsidR="00005E5D" w:rsidRPr="00005E5D" w:rsidRDefault="00C53C16" w:rsidP="008845A2">
      <w:pPr>
        <w:shd w:val="clear" w:color="auto" w:fill="FFFFFF"/>
        <w:spacing w:before="100" w:beforeAutospacing="1" w:after="100" w:afterAutospacing="1" w:line="360" w:lineRule="auto"/>
        <w:rPr>
          <w:rFonts w:cs="Arial"/>
        </w:rPr>
      </w:pPr>
      <w:r w:rsidRPr="00005E5D">
        <w:rPr>
          <w:rFonts w:cs="Arial"/>
        </w:rPr>
        <w:t>Wie</w:t>
      </w:r>
      <w:r w:rsidR="008845A2" w:rsidRPr="00005E5D">
        <w:rPr>
          <w:rFonts w:cs="Arial"/>
        </w:rPr>
        <w:t xml:space="preserve"> kleinere und mittlere Unternehmen sich auch mit bestehendem Personal weiterentwickeln und ihre Innovationskraft steigern können, das beleuchtete Lars Brendler, Geschäftsführer </w:t>
      </w:r>
      <w:proofErr w:type="spellStart"/>
      <w:r w:rsidR="008845A2" w:rsidRPr="00005E5D">
        <w:rPr>
          <w:rFonts w:cs="Arial"/>
        </w:rPr>
        <w:t>tdlc</w:t>
      </w:r>
      <w:proofErr w:type="spellEnd"/>
      <w:r w:rsidR="008845A2" w:rsidRPr="00005E5D">
        <w:rPr>
          <w:rFonts w:cs="Arial"/>
        </w:rPr>
        <w:t xml:space="preserve"> </w:t>
      </w:r>
      <w:proofErr w:type="spellStart"/>
      <w:r w:rsidR="008845A2" w:rsidRPr="00005E5D">
        <w:rPr>
          <w:rFonts w:cs="Arial"/>
        </w:rPr>
        <w:t>innovation</w:t>
      </w:r>
      <w:proofErr w:type="spellEnd"/>
      <w:r w:rsidR="008845A2" w:rsidRPr="00005E5D">
        <w:rPr>
          <w:rFonts w:cs="Arial"/>
        </w:rPr>
        <w:t xml:space="preserve"> GmbH: </w:t>
      </w:r>
      <w:r w:rsidR="00005E5D" w:rsidRPr="00005E5D">
        <w:rPr>
          <w:rFonts w:cs="Arial"/>
        </w:rPr>
        <w:t xml:space="preserve">Er stellte den </w:t>
      </w:r>
      <w:proofErr w:type="spellStart"/>
      <w:r w:rsidR="00005E5D" w:rsidRPr="00005E5D">
        <w:rPr>
          <w:rFonts w:cs="Arial"/>
        </w:rPr>
        <w:t>Unternehmensvertrerinnen</w:t>
      </w:r>
      <w:proofErr w:type="spellEnd"/>
      <w:r w:rsidR="00005E5D" w:rsidRPr="00005E5D">
        <w:rPr>
          <w:rFonts w:cs="Arial"/>
        </w:rPr>
        <w:t xml:space="preserve"> und -vertretern die Vorteile von </w:t>
      </w:r>
      <w:proofErr w:type="spellStart"/>
      <w:r w:rsidR="00005E5D" w:rsidRPr="00005E5D">
        <w:rPr>
          <w:rFonts w:cs="Arial"/>
        </w:rPr>
        <w:t>co</w:t>
      </w:r>
      <w:proofErr w:type="spellEnd"/>
      <w:r w:rsidR="00005E5D" w:rsidRPr="00005E5D">
        <w:rPr>
          <w:rFonts w:cs="Arial"/>
        </w:rPr>
        <w:t xml:space="preserve">-kreativen Innovationsmethoden vor. Dabei werden Mitarbeitende, aber auch Kunden oder Partner gezielt in die Entwicklung neuer Ideen, Produkte oder Prozesse eingebunden, um deren Kreativität zu nutzen. </w:t>
      </w:r>
    </w:p>
    <w:p w:rsidR="008845A2" w:rsidRDefault="003179AA" w:rsidP="008845A2">
      <w:pPr>
        <w:shd w:val="clear" w:color="auto" w:fill="FFFFFF"/>
        <w:spacing w:before="100" w:beforeAutospacing="1" w:after="100" w:afterAutospacing="1" w:line="360" w:lineRule="auto"/>
        <w:rPr>
          <w:rFonts w:cs="Arial"/>
        </w:rPr>
      </w:pPr>
      <w:r w:rsidRPr="007653BE">
        <w:rPr>
          <w:rFonts w:cs="Arial"/>
        </w:rPr>
        <w:t>„</w:t>
      </w:r>
      <w:r w:rsidR="001E4B59" w:rsidRPr="007653BE">
        <w:rPr>
          <w:rFonts w:cs="Arial"/>
        </w:rPr>
        <w:t>Weitere unternehmensrelevante Themen sollen in weiteren Veranstaltungen in diesem Jahr beleuchtet werden</w:t>
      </w:r>
      <w:r w:rsidRPr="007653BE">
        <w:rPr>
          <w:rFonts w:cs="Arial"/>
        </w:rPr>
        <w:t>“, erklärte abschließend André Schulenberg vom WIGOS-</w:t>
      </w:r>
      <w:proofErr w:type="spellStart"/>
      <w:r w:rsidRPr="007653BE">
        <w:rPr>
          <w:rFonts w:cs="Arial"/>
        </w:rPr>
        <w:t>UnternehmensService</w:t>
      </w:r>
      <w:proofErr w:type="spellEnd"/>
      <w:r w:rsidR="001E4B59" w:rsidRPr="007653BE">
        <w:rPr>
          <w:rFonts w:cs="Arial"/>
        </w:rPr>
        <w:t xml:space="preserve">. </w:t>
      </w:r>
      <w:r w:rsidR="00DA20AD">
        <w:rPr>
          <w:rFonts w:cs="Arial"/>
        </w:rPr>
        <w:t xml:space="preserve">Mehr </w:t>
      </w:r>
      <w:r w:rsidR="001E4B59">
        <w:rPr>
          <w:rFonts w:cs="Arial"/>
        </w:rPr>
        <w:t>Informationen und Veranstaltungsübersichten</w:t>
      </w:r>
      <w:r w:rsidR="00900B71">
        <w:rPr>
          <w:rFonts w:cs="Arial"/>
        </w:rPr>
        <w:t xml:space="preserve"> gibt es auf den Homepages der WIGOS,</w:t>
      </w:r>
      <w:r w:rsidR="001E4B59">
        <w:rPr>
          <w:rFonts w:cs="Arial"/>
        </w:rPr>
        <w:t xml:space="preserve"> </w:t>
      </w:r>
      <w:hyperlink r:id="rId9" w:history="1">
        <w:r w:rsidR="001E4B59" w:rsidRPr="00E9231F">
          <w:rPr>
            <w:rStyle w:val="Hyperlink"/>
            <w:rFonts w:cs="Arial"/>
          </w:rPr>
          <w:t>www.wig</w:t>
        </w:r>
        <w:r w:rsidR="001E4B59" w:rsidRPr="00E9231F">
          <w:rPr>
            <w:rStyle w:val="Hyperlink"/>
            <w:rFonts w:cs="Arial"/>
          </w:rPr>
          <w:t>o</w:t>
        </w:r>
        <w:r w:rsidR="001E4B59" w:rsidRPr="00E9231F">
          <w:rPr>
            <w:rStyle w:val="Hyperlink"/>
            <w:rFonts w:cs="Arial"/>
          </w:rPr>
          <w:t>s.de</w:t>
        </w:r>
      </w:hyperlink>
      <w:r w:rsidR="001E4B59">
        <w:rPr>
          <w:rFonts w:cs="Arial"/>
        </w:rPr>
        <w:t xml:space="preserve">, </w:t>
      </w:r>
      <w:r w:rsidR="00900B71">
        <w:rPr>
          <w:rFonts w:cs="Arial"/>
        </w:rPr>
        <w:t>und der WFO,</w:t>
      </w:r>
      <w:r w:rsidR="00594F1F">
        <w:rPr>
          <w:rFonts w:cs="Arial"/>
        </w:rPr>
        <w:t xml:space="preserve"> </w:t>
      </w:r>
      <w:hyperlink r:id="rId10" w:history="1">
        <w:r w:rsidR="00594F1F" w:rsidRPr="00594F1F">
          <w:rPr>
            <w:rStyle w:val="Hyperlink"/>
            <w:rFonts w:cs="Arial"/>
          </w:rPr>
          <w:t>www.wf</w:t>
        </w:r>
        <w:r w:rsidR="00594F1F" w:rsidRPr="00594F1F">
          <w:rPr>
            <w:rStyle w:val="Hyperlink"/>
            <w:rFonts w:cs="Arial"/>
          </w:rPr>
          <w:t>o</w:t>
        </w:r>
        <w:r w:rsidR="00594F1F" w:rsidRPr="00594F1F">
          <w:rPr>
            <w:rStyle w:val="Hyperlink"/>
            <w:rFonts w:cs="Arial"/>
          </w:rPr>
          <w:t>.de</w:t>
        </w:r>
      </w:hyperlink>
      <w:r w:rsidR="001E4B59">
        <w:rPr>
          <w:rFonts w:cs="Arial"/>
        </w:rPr>
        <w:t xml:space="preserve">.  </w:t>
      </w:r>
    </w:p>
    <w:p w:rsidR="00277BEC" w:rsidRDefault="004E33CC" w:rsidP="00277BEC">
      <w:pPr>
        <w:shd w:val="clear" w:color="auto" w:fill="FFFFFF"/>
        <w:spacing w:line="360" w:lineRule="auto"/>
        <w:rPr>
          <w:rFonts w:cs="Arial"/>
          <w:u w:val="single"/>
        </w:rPr>
      </w:pPr>
      <w:r w:rsidRPr="004E33CC">
        <w:rPr>
          <w:rFonts w:cs="Arial"/>
          <w:u w:val="single"/>
        </w:rPr>
        <w:t>Bildunterschrift:</w:t>
      </w:r>
      <w:r w:rsidR="00277BEC">
        <w:rPr>
          <w:rFonts w:cs="Arial"/>
          <w:u w:val="single"/>
        </w:rPr>
        <w:t xml:space="preserve"> </w:t>
      </w:r>
      <w:bookmarkStart w:id="0" w:name="_GoBack"/>
      <w:bookmarkEnd w:id="0"/>
    </w:p>
    <w:p w:rsidR="004E33CC" w:rsidRPr="00A4232C" w:rsidRDefault="00277BEC" w:rsidP="00277BEC">
      <w:pPr>
        <w:shd w:val="clear" w:color="auto" w:fill="FFFFFF"/>
        <w:spacing w:line="360" w:lineRule="auto"/>
        <w:rPr>
          <w:rFonts w:cs="Arial"/>
          <w:i/>
          <w:u w:val="single"/>
        </w:rPr>
      </w:pPr>
      <w:r w:rsidRPr="00277BEC">
        <w:rPr>
          <w:rFonts w:cs="Arial"/>
          <w:i/>
        </w:rPr>
        <w:lastRenderedPageBreak/>
        <w:t>N</w:t>
      </w:r>
      <w:r w:rsidR="00834D0C">
        <w:rPr>
          <w:rFonts w:cs="Arial"/>
          <w:i/>
        </w:rPr>
        <w:t xml:space="preserve">ahmen gemeinsam das </w:t>
      </w:r>
      <w:proofErr w:type="spellStart"/>
      <w:r w:rsidR="00834D0C">
        <w:rPr>
          <w:rFonts w:cs="Arial"/>
          <w:i/>
        </w:rPr>
        <w:t>UnternehmenZUKUNFT</w:t>
      </w:r>
      <w:proofErr w:type="spellEnd"/>
      <w:r w:rsidRPr="00277BEC">
        <w:rPr>
          <w:rFonts w:cs="Arial"/>
          <w:i/>
        </w:rPr>
        <w:t xml:space="preserve"> </w:t>
      </w:r>
      <w:r w:rsidR="003C29B9">
        <w:rPr>
          <w:rFonts w:cs="Arial"/>
          <w:i/>
        </w:rPr>
        <w:t xml:space="preserve">in den Fokus (v.li.): </w:t>
      </w:r>
      <w:r w:rsidR="003C29B9" w:rsidRPr="00A4232C">
        <w:rPr>
          <w:rFonts w:cs="Arial"/>
          <w:i/>
        </w:rPr>
        <w:t xml:space="preserve">Lars Brendler, Geschäftsführer </w:t>
      </w:r>
      <w:proofErr w:type="spellStart"/>
      <w:r w:rsidR="003C29B9" w:rsidRPr="00A4232C">
        <w:rPr>
          <w:rFonts w:cs="Arial"/>
          <w:i/>
        </w:rPr>
        <w:t>tdlc</w:t>
      </w:r>
      <w:proofErr w:type="spellEnd"/>
      <w:r w:rsidR="003C29B9" w:rsidRPr="00A4232C">
        <w:rPr>
          <w:rFonts w:cs="Arial"/>
          <w:i/>
        </w:rPr>
        <w:t xml:space="preserve"> </w:t>
      </w:r>
      <w:proofErr w:type="spellStart"/>
      <w:r w:rsidR="003C29B9" w:rsidRPr="00A4232C">
        <w:rPr>
          <w:rFonts w:cs="Arial"/>
          <w:i/>
        </w:rPr>
        <w:t>innovation</w:t>
      </w:r>
      <w:proofErr w:type="spellEnd"/>
      <w:r w:rsidR="003C29B9" w:rsidRPr="00A4232C">
        <w:rPr>
          <w:rFonts w:cs="Arial"/>
          <w:i/>
        </w:rPr>
        <w:t xml:space="preserve"> GmbH</w:t>
      </w:r>
      <w:r w:rsidR="003C29B9">
        <w:rPr>
          <w:rFonts w:cs="Arial"/>
          <w:i/>
        </w:rPr>
        <w:t xml:space="preserve">, </w:t>
      </w:r>
      <w:r w:rsidR="003C29B9" w:rsidRPr="00A4232C">
        <w:rPr>
          <w:rFonts w:cs="Arial"/>
          <w:i/>
        </w:rPr>
        <w:t xml:space="preserve">Alexander </w:t>
      </w:r>
      <w:proofErr w:type="spellStart"/>
      <w:r w:rsidR="003C29B9" w:rsidRPr="00A4232C">
        <w:rPr>
          <w:rFonts w:cs="Arial"/>
          <w:i/>
        </w:rPr>
        <w:t>Worstbrock</w:t>
      </w:r>
      <w:proofErr w:type="spellEnd"/>
      <w:r w:rsidR="003C29B9" w:rsidRPr="00A4232C">
        <w:rPr>
          <w:rFonts w:cs="Arial"/>
          <w:i/>
        </w:rPr>
        <w:t xml:space="preserve">, Unternehmensberatung </w:t>
      </w:r>
      <w:proofErr w:type="spellStart"/>
      <w:r w:rsidR="003C29B9" w:rsidRPr="00A4232C">
        <w:rPr>
          <w:rFonts w:cs="Arial"/>
          <w:i/>
        </w:rPr>
        <w:t>Worstbrock</w:t>
      </w:r>
      <w:proofErr w:type="spellEnd"/>
      <w:r w:rsidR="003C29B9">
        <w:rPr>
          <w:rFonts w:cs="Arial"/>
          <w:i/>
        </w:rPr>
        <w:t xml:space="preserve">, </w:t>
      </w:r>
      <w:r w:rsidR="00CF382C" w:rsidRPr="00A4232C">
        <w:rPr>
          <w:rFonts w:cs="Arial"/>
          <w:i/>
        </w:rPr>
        <w:t>André Schulenberg</w:t>
      </w:r>
      <w:r w:rsidR="00EB1E95">
        <w:rPr>
          <w:rFonts w:cs="Arial"/>
          <w:i/>
        </w:rPr>
        <w:t xml:space="preserve">, </w:t>
      </w:r>
      <w:r w:rsidR="00CF382C" w:rsidRPr="00A4232C">
        <w:rPr>
          <w:rFonts w:cs="Arial"/>
          <w:i/>
        </w:rPr>
        <w:t>WIGOS-</w:t>
      </w:r>
      <w:proofErr w:type="spellStart"/>
      <w:r w:rsidR="00CF382C" w:rsidRPr="00A4232C">
        <w:rPr>
          <w:rFonts w:cs="Arial"/>
          <w:i/>
        </w:rPr>
        <w:t>UnternehmensService</w:t>
      </w:r>
      <w:proofErr w:type="spellEnd"/>
      <w:r w:rsidR="00CF382C" w:rsidRPr="00A4232C">
        <w:rPr>
          <w:rFonts w:cs="Arial"/>
          <w:i/>
        </w:rPr>
        <w:t xml:space="preserve">, </w:t>
      </w:r>
      <w:r w:rsidR="003C29B9" w:rsidRPr="00A4232C">
        <w:rPr>
          <w:rFonts w:cs="Arial"/>
          <w:i/>
        </w:rPr>
        <w:t xml:space="preserve">Maike </w:t>
      </w:r>
      <w:proofErr w:type="spellStart"/>
      <w:r w:rsidR="003C29B9" w:rsidRPr="00A4232C">
        <w:rPr>
          <w:rFonts w:cs="Arial"/>
          <w:i/>
        </w:rPr>
        <w:t>Tallen</w:t>
      </w:r>
      <w:proofErr w:type="spellEnd"/>
      <w:r w:rsidR="003C29B9" w:rsidRPr="00A4232C">
        <w:rPr>
          <w:rFonts w:cs="Arial"/>
          <w:i/>
        </w:rPr>
        <w:t xml:space="preserve">, </w:t>
      </w:r>
      <w:proofErr w:type="spellStart"/>
      <w:r w:rsidR="003C29B9" w:rsidRPr="00A4232C">
        <w:rPr>
          <w:rFonts w:cs="Arial"/>
          <w:i/>
        </w:rPr>
        <w:t>Tallen</w:t>
      </w:r>
      <w:proofErr w:type="spellEnd"/>
      <w:r w:rsidR="003C29B9" w:rsidRPr="00A4232C">
        <w:rPr>
          <w:rFonts w:cs="Arial"/>
          <w:i/>
        </w:rPr>
        <w:t xml:space="preserve"> Partnerschaft von Rechtsanwälten GmbH</w:t>
      </w:r>
      <w:r w:rsidR="003C29B9">
        <w:rPr>
          <w:rFonts w:cs="Arial"/>
          <w:i/>
        </w:rPr>
        <w:t xml:space="preserve">, </w:t>
      </w:r>
      <w:r w:rsidR="003C29B9" w:rsidRPr="00A4232C">
        <w:rPr>
          <w:rFonts w:cs="Arial"/>
          <w:i/>
        </w:rPr>
        <w:t xml:space="preserve">Sandra Schürmann, Leiterin </w:t>
      </w:r>
      <w:r w:rsidR="003C29B9">
        <w:rPr>
          <w:rFonts w:cs="Arial"/>
          <w:i/>
        </w:rPr>
        <w:t>WIGOS-</w:t>
      </w:r>
      <w:r w:rsidR="003C29B9" w:rsidRPr="00A4232C">
        <w:rPr>
          <w:rFonts w:cs="Arial"/>
          <w:i/>
        </w:rPr>
        <w:t>Fachkräftebüro</w:t>
      </w:r>
      <w:r w:rsidR="003C29B9">
        <w:rPr>
          <w:rFonts w:cs="Arial"/>
          <w:i/>
        </w:rPr>
        <w:t xml:space="preserve">, </w:t>
      </w:r>
      <w:r w:rsidR="003C29B9" w:rsidRPr="00A4232C">
        <w:rPr>
          <w:rFonts w:cs="Arial"/>
          <w:i/>
        </w:rPr>
        <w:t>Alexander Schröder, Betriebsleiter Klinkerwerk B. Feldhaus GmbH &amp; Co. KG</w:t>
      </w:r>
      <w:r w:rsidR="003C29B9">
        <w:rPr>
          <w:rFonts w:cs="Arial"/>
          <w:i/>
        </w:rPr>
        <w:t xml:space="preserve"> und </w:t>
      </w:r>
      <w:r w:rsidR="00F9425B" w:rsidRPr="00A4232C">
        <w:rPr>
          <w:rFonts w:cs="Arial"/>
          <w:i/>
        </w:rPr>
        <w:t xml:space="preserve">Andreas </w:t>
      </w:r>
      <w:proofErr w:type="spellStart"/>
      <w:r w:rsidR="00F9425B" w:rsidRPr="00A4232C">
        <w:rPr>
          <w:rFonts w:cs="Arial"/>
          <w:i/>
        </w:rPr>
        <w:t>Meiners</w:t>
      </w:r>
      <w:proofErr w:type="spellEnd"/>
      <w:r w:rsidR="00F9425B" w:rsidRPr="00A4232C">
        <w:rPr>
          <w:rFonts w:cs="Arial"/>
          <w:i/>
        </w:rPr>
        <w:t xml:space="preserve">, Fachkräfte &amp; Unternehmensnachfolge </w:t>
      </w:r>
      <w:r w:rsidR="00EB1E95">
        <w:rPr>
          <w:rFonts w:cs="Arial"/>
          <w:i/>
        </w:rPr>
        <w:t>WFO</w:t>
      </w:r>
      <w:r w:rsidR="003C29B9">
        <w:rPr>
          <w:rFonts w:cs="Arial"/>
          <w:i/>
        </w:rPr>
        <w:t>.</w:t>
      </w:r>
    </w:p>
    <w:p w:rsidR="00D81D47" w:rsidRPr="003C29B9" w:rsidRDefault="004E33CC" w:rsidP="003C29B9">
      <w:pPr>
        <w:shd w:val="clear" w:color="auto" w:fill="FFFFFF"/>
        <w:spacing w:after="100" w:afterAutospacing="1" w:line="360" w:lineRule="auto"/>
        <w:rPr>
          <w:rFonts w:cs="Arial"/>
          <w:i/>
        </w:rPr>
      </w:pPr>
      <w:r w:rsidRPr="004E33CC">
        <w:rPr>
          <w:rFonts w:cs="Arial"/>
          <w:i/>
        </w:rPr>
        <w:t>Foto: Miriam Loeskow-Bücker</w:t>
      </w:r>
      <w:r w:rsidR="00CD6FDA">
        <w:rPr>
          <w:rFonts w:cs="Arial"/>
          <w:i/>
        </w:rPr>
        <w:t xml:space="preserve"> / WIGOS</w:t>
      </w:r>
    </w:p>
    <w:sectPr w:rsidR="00D81D47" w:rsidRPr="003C29B9" w:rsidSect="00E65AD5">
      <w:footerReference w:type="first" r:id="rId11"/>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43B" w:rsidRDefault="0027743B">
      <w:r>
        <w:separator/>
      </w:r>
    </w:p>
  </w:endnote>
  <w:endnote w:type="continuationSeparator" w:id="0">
    <w:p w:rsidR="0027743B" w:rsidRDefault="00277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43B" w:rsidRDefault="0027743B">
      <w:r>
        <w:separator/>
      </w:r>
    </w:p>
  </w:footnote>
  <w:footnote w:type="continuationSeparator" w:id="0">
    <w:p w:rsidR="0027743B" w:rsidRDefault="00277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05E5D"/>
    <w:rsid w:val="0003033B"/>
    <w:rsid w:val="0003348B"/>
    <w:rsid w:val="00040525"/>
    <w:rsid w:val="00040E86"/>
    <w:rsid w:val="00042D6D"/>
    <w:rsid w:val="00075838"/>
    <w:rsid w:val="00084036"/>
    <w:rsid w:val="000926F7"/>
    <w:rsid w:val="0009381F"/>
    <w:rsid w:val="000C3698"/>
    <w:rsid w:val="000C6D44"/>
    <w:rsid w:val="000D15D8"/>
    <w:rsid w:val="000E0DB0"/>
    <w:rsid w:val="000F19F1"/>
    <w:rsid w:val="000F6311"/>
    <w:rsid w:val="000F69BA"/>
    <w:rsid w:val="00101A20"/>
    <w:rsid w:val="0012030E"/>
    <w:rsid w:val="00135CFC"/>
    <w:rsid w:val="00137DE6"/>
    <w:rsid w:val="001458EC"/>
    <w:rsid w:val="00152F40"/>
    <w:rsid w:val="001578B3"/>
    <w:rsid w:val="00175146"/>
    <w:rsid w:val="00192C02"/>
    <w:rsid w:val="00195BB4"/>
    <w:rsid w:val="001A7AD5"/>
    <w:rsid w:val="001B2133"/>
    <w:rsid w:val="001C35E0"/>
    <w:rsid w:val="001C5BA8"/>
    <w:rsid w:val="001C64C7"/>
    <w:rsid w:val="001C7B8F"/>
    <w:rsid w:val="001D1DFB"/>
    <w:rsid w:val="001D6B57"/>
    <w:rsid w:val="001D6C30"/>
    <w:rsid w:val="001E4254"/>
    <w:rsid w:val="001E48E9"/>
    <w:rsid w:val="001E4B59"/>
    <w:rsid w:val="00201BAA"/>
    <w:rsid w:val="00201C96"/>
    <w:rsid w:val="00204134"/>
    <w:rsid w:val="00207533"/>
    <w:rsid w:val="00211817"/>
    <w:rsid w:val="00230211"/>
    <w:rsid w:val="00231756"/>
    <w:rsid w:val="002374A4"/>
    <w:rsid w:val="00240222"/>
    <w:rsid w:val="002462E0"/>
    <w:rsid w:val="00254F64"/>
    <w:rsid w:val="0026655A"/>
    <w:rsid w:val="00272A85"/>
    <w:rsid w:val="002740C9"/>
    <w:rsid w:val="0027743B"/>
    <w:rsid w:val="00277BEC"/>
    <w:rsid w:val="0029148B"/>
    <w:rsid w:val="002B20D2"/>
    <w:rsid w:val="002D13A1"/>
    <w:rsid w:val="002D38E3"/>
    <w:rsid w:val="002D46A3"/>
    <w:rsid w:val="002F2901"/>
    <w:rsid w:val="002F5C47"/>
    <w:rsid w:val="002F7F5F"/>
    <w:rsid w:val="003117C9"/>
    <w:rsid w:val="003179AA"/>
    <w:rsid w:val="00324DFF"/>
    <w:rsid w:val="003253C6"/>
    <w:rsid w:val="0033647A"/>
    <w:rsid w:val="00354FD9"/>
    <w:rsid w:val="00365479"/>
    <w:rsid w:val="00366A38"/>
    <w:rsid w:val="003B110D"/>
    <w:rsid w:val="003B3B41"/>
    <w:rsid w:val="003C29B9"/>
    <w:rsid w:val="003C53E0"/>
    <w:rsid w:val="003D777E"/>
    <w:rsid w:val="003D7E50"/>
    <w:rsid w:val="003E3781"/>
    <w:rsid w:val="003F77F1"/>
    <w:rsid w:val="004041EB"/>
    <w:rsid w:val="00406A09"/>
    <w:rsid w:val="00412B3E"/>
    <w:rsid w:val="004244CD"/>
    <w:rsid w:val="004331B0"/>
    <w:rsid w:val="00433AF4"/>
    <w:rsid w:val="00454B87"/>
    <w:rsid w:val="00474C22"/>
    <w:rsid w:val="00484CA1"/>
    <w:rsid w:val="00490287"/>
    <w:rsid w:val="004A10E6"/>
    <w:rsid w:val="004A27BE"/>
    <w:rsid w:val="004A339A"/>
    <w:rsid w:val="004A6D49"/>
    <w:rsid w:val="004C1FDF"/>
    <w:rsid w:val="004D2506"/>
    <w:rsid w:val="004D3669"/>
    <w:rsid w:val="004E33CC"/>
    <w:rsid w:val="004E3434"/>
    <w:rsid w:val="004E34A7"/>
    <w:rsid w:val="004E51ED"/>
    <w:rsid w:val="004F164C"/>
    <w:rsid w:val="00504915"/>
    <w:rsid w:val="00510B99"/>
    <w:rsid w:val="00513C07"/>
    <w:rsid w:val="00515D51"/>
    <w:rsid w:val="00526AA6"/>
    <w:rsid w:val="005410F1"/>
    <w:rsid w:val="00546A2A"/>
    <w:rsid w:val="00553051"/>
    <w:rsid w:val="005771A6"/>
    <w:rsid w:val="0058539D"/>
    <w:rsid w:val="005866E6"/>
    <w:rsid w:val="005918DC"/>
    <w:rsid w:val="00591F55"/>
    <w:rsid w:val="00594252"/>
    <w:rsid w:val="00594F1F"/>
    <w:rsid w:val="005A19BA"/>
    <w:rsid w:val="005A77C2"/>
    <w:rsid w:val="005B23D7"/>
    <w:rsid w:val="005B7FFE"/>
    <w:rsid w:val="005C124D"/>
    <w:rsid w:val="005C1ED8"/>
    <w:rsid w:val="005C3D13"/>
    <w:rsid w:val="005E257C"/>
    <w:rsid w:val="005E37F5"/>
    <w:rsid w:val="005E4A47"/>
    <w:rsid w:val="005E7B73"/>
    <w:rsid w:val="005F0FC7"/>
    <w:rsid w:val="005F409F"/>
    <w:rsid w:val="005F6B3F"/>
    <w:rsid w:val="006028E5"/>
    <w:rsid w:val="006103BB"/>
    <w:rsid w:val="00616358"/>
    <w:rsid w:val="006206A0"/>
    <w:rsid w:val="0062405C"/>
    <w:rsid w:val="006375E7"/>
    <w:rsid w:val="00642B45"/>
    <w:rsid w:val="006475D5"/>
    <w:rsid w:val="00650E07"/>
    <w:rsid w:val="0065352F"/>
    <w:rsid w:val="006541F9"/>
    <w:rsid w:val="00662383"/>
    <w:rsid w:val="00671961"/>
    <w:rsid w:val="006742BA"/>
    <w:rsid w:val="00676711"/>
    <w:rsid w:val="00693E1F"/>
    <w:rsid w:val="00694176"/>
    <w:rsid w:val="006974AA"/>
    <w:rsid w:val="006A5830"/>
    <w:rsid w:val="006B3B6E"/>
    <w:rsid w:val="006D029B"/>
    <w:rsid w:val="006F4CA7"/>
    <w:rsid w:val="006F6497"/>
    <w:rsid w:val="007208B4"/>
    <w:rsid w:val="00722E4C"/>
    <w:rsid w:val="007242BF"/>
    <w:rsid w:val="007242E0"/>
    <w:rsid w:val="007255CF"/>
    <w:rsid w:val="00730995"/>
    <w:rsid w:val="00742055"/>
    <w:rsid w:val="00752077"/>
    <w:rsid w:val="00755887"/>
    <w:rsid w:val="007653BE"/>
    <w:rsid w:val="00767C81"/>
    <w:rsid w:val="0077281E"/>
    <w:rsid w:val="00787B2F"/>
    <w:rsid w:val="0079351E"/>
    <w:rsid w:val="0079419A"/>
    <w:rsid w:val="00797AE3"/>
    <w:rsid w:val="007B0214"/>
    <w:rsid w:val="007C5229"/>
    <w:rsid w:val="007C6D3A"/>
    <w:rsid w:val="007D43B8"/>
    <w:rsid w:val="007D502F"/>
    <w:rsid w:val="007D768F"/>
    <w:rsid w:val="007E66B8"/>
    <w:rsid w:val="007F7597"/>
    <w:rsid w:val="00802F26"/>
    <w:rsid w:val="00803137"/>
    <w:rsid w:val="008039BB"/>
    <w:rsid w:val="008212C7"/>
    <w:rsid w:val="008241E0"/>
    <w:rsid w:val="008324A7"/>
    <w:rsid w:val="00834D0C"/>
    <w:rsid w:val="008354CD"/>
    <w:rsid w:val="008412FE"/>
    <w:rsid w:val="00846721"/>
    <w:rsid w:val="00852209"/>
    <w:rsid w:val="00853E76"/>
    <w:rsid w:val="00857304"/>
    <w:rsid w:val="0085793A"/>
    <w:rsid w:val="00874C61"/>
    <w:rsid w:val="008845A2"/>
    <w:rsid w:val="00890DA0"/>
    <w:rsid w:val="008B22CF"/>
    <w:rsid w:val="008D29F2"/>
    <w:rsid w:val="008D474E"/>
    <w:rsid w:val="008E4BEB"/>
    <w:rsid w:val="008F103E"/>
    <w:rsid w:val="008F5B48"/>
    <w:rsid w:val="00900B71"/>
    <w:rsid w:val="009062E6"/>
    <w:rsid w:val="009103B1"/>
    <w:rsid w:val="00910E04"/>
    <w:rsid w:val="00920DC7"/>
    <w:rsid w:val="00922C3A"/>
    <w:rsid w:val="00926427"/>
    <w:rsid w:val="00926BCA"/>
    <w:rsid w:val="0093289E"/>
    <w:rsid w:val="00932A70"/>
    <w:rsid w:val="00936E31"/>
    <w:rsid w:val="00940B0D"/>
    <w:rsid w:val="0096348B"/>
    <w:rsid w:val="00964D6C"/>
    <w:rsid w:val="00973CEE"/>
    <w:rsid w:val="009B5509"/>
    <w:rsid w:val="009C18DA"/>
    <w:rsid w:val="009C40EC"/>
    <w:rsid w:val="009C7292"/>
    <w:rsid w:val="009D5586"/>
    <w:rsid w:val="009F0DF4"/>
    <w:rsid w:val="00A06353"/>
    <w:rsid w:val="00A11BA4"/>
    <w:rsid w:val="00A122D6"/>
    <w:rsid w:val="00A144BA"/>
    <w:rsid w:val="00A14CDD"/>
    <w:rsid w:val="00A23A75"/>
    <w:rsid w:val="00A24522"/>
    <w:rsid w:val="00A27348"/>
    <w:rsid w:val="00A325C0"/>
    <w:rsid w:val="00A337E2"/>
    <w:rsid w:val="00A348E4"/>
    <w:rsid w:val="00A416CD"/>
    <w:rsid w:val="00A4232C"/>
    <w:rsid w:val="00A46204"/>
    <w:rsid w:val="00A54C95"/>
    <w:rsid w:val="00A667F9"/>
    <w:rsid w:val="00A66920"/>
    <w:rsid w:val="00A8200C"/>
    <w:rsid w:val="00A8360B"/>
    <w:rsid w:val="00A90F35"/>
    <w:rsid w:val="00AA49E7"/>
    <w:rsid w:val="00AC5710"/>
    <w:rsid w:val="00AE116B"/>
    <w:rsid w:val="00AF660B"/>
    <w:rsid w:val="00B00D93"/>
    <w:rsid w:val="00B1199E"/>
    <w:rsid w:val="00B20F1E"/>
    <w:rsid w:val="00B225BF"/>
    <w:rsid w:val="00B32539"/>
    <w:rsid w:val="00B35C89"/>
    <w:rsid w:val="00B36A39"/>
    <w:rsid w:val="00B42895"/>
    <w:rsid w:val="00B55048"/>
    <w:rsid w:val="00B61265"/>
    <w:rsid w:val="00B7528C"/>
    <w:rsid w:val="00B77242"/>
    <w:rsid w:val="00B77C30"/>
    <w:rsid w:val="00B84419"/>
    <w:rsid w:val="00B9699F"/>
    <w:rsid w:val="00B96BA0"/>
    <w:rsid w:val="00BA335B"/>
    <w:rsid w:val="00BB77A0"/>
    <w:rsid w:val="00BC7B6C"/>
    <w:rsid w:val="00BD4321"/>
    <w:rsid w:val="00BD683B"/>
    <w:rsid w:val="00BE78EF"/>
    <w:rsid w:val="00BF12EF"/>
    <w:rsid w:val="00C01C4F"/>
    <w:rsid w:val="00C161B0"/>
    <w:rsid w:val="00C17384"/>
    <w:rsid w:val="00C23BC6"/>
    <w:rsid w:val="00C252E2"/>
    <w:rsid w:val="00C348AE"/>
    <w:rsid w:val="00C47E4A"/>
    <w:rsid w:val="00C5188F"/>
    <w:rsid w:val="00C52870"/>
    <w:rsid w:val="00C53C16"/>
    <w:rsid w:val="00C75AD7"/>
    <w:rsid w:val="00C80C17"/>
    <w:rsid w:val="00C8640C"/>
    <w:rsid w:val="00C900C6"/>
    <w:rsid w:val="00C94C7B"/>
    <w:rsid w:val="00C973BB"/>
    <w:rsid w:val="00CA0B0B"/>
    <w:rsid w:val="00CA1F62"/>
    <w:rsid w:val="00CA3095"/>
    <w:rsid w:val="00CB4CA8"/>
    <w:rsid w:val="00CB5FA2"/>
    <w:rsid w:val="00CB7E2D"/>
    <w:rsid w:val="00CC2DAE"/>
    <w:rsid w:val="00CC3015"/>
    <w:rsid w:val="00CD6FDA"/>
    <w:rsid w:val="00CF1916"/>
    <w:rsid w:val="00CF382C"/>
    <w:rsid w:val="00CF7137"/>
    <w:rsid w:val="00D022F8"/>
    <w:rsid w:val="00D04F12"/>
    <w:rsid w:val="00D073E8"/>
    <w:rsid w:val="00D1634B"/>
    <w:rsid w:val="00D25F2D"/>
    <w:rsid w:val="00D33261"/>
    <w:rsid w:val="00D35271"/>
    <w:rsid w:val="00D377E6"/>
    <w:rsid w:val="00D4178B"/>
    <w:rsid w:val="00D41B9F"/>
    <w:rsid w:val="00D46435"/>
    <w:rsid w:val="00D50415"/>
    <w:rsid w:val="00D65DFA"/>
    <w:rsid w:val="00D80700"/>
    <w:rsid w:val="00D81D47"/>
    <w:rsid w:val="00D91276"/>
    <w:rsid w:val="00D92E5F"/>
    <w:rsid w:val="00D94CC8"/>
    <w:rsid w:val="00DA1B37"/>
    <w:rsid w:val="00DA20AD"/>
    <w:rsid w:val="00DB19EA"/>
    <w:rsid w:val="00DB4928"/>
    <w:rsid w:val="00DB6269"/>
    <w:rsid w:val="00DB724E"/>
    <w:rsid w:val="00DC4CEB"/>
    <w:rsid w:val="00DC68B3"/>
    <w:rsid w:val="00DE2E37"/>
    <w:rsid w:val="00DF337D"/>
    <w:rsid w:val="00E01D40"/>
    <w:rsid w:val="00E044C2"/>
    <w:rsid w:val="00E1423B"/>
    <w:rsid w:val="00E20523"/>
    <w:rsid w:val="00E20B3E"/>
    <w:rsid w:val="00E2306C"/>
    <w:rsid w:val="00E2726C"/>
    <w:rsid w:val="00E41D80"/>
    <w:rsid w:val="00E449A3"/>
    <w:rsid w:val="00E478AC"/>
    <w:rsid w:val="00E65AD5"/>
    <w:rsid w:val="00E7005D"/>
    <w:rsid w:val="00E852A4"/>
    <w:rsid w:val="00E9576C"/>
    <w:rsid w:val="00EA4BE2"/>
    <w:rsid w:val="00EB1470"/>
    <w:rsid w:val="00EB1E95"/>
    <w:rsid w:val="00EB5C78"/>
    <w:rsid w:val="00EC351D"/>
    <w:rsid w:val="00EC3FEA"/>
    <w:rsid w:val="00ED0019"/>
    <w:rsid w:val="00ED1AA3"/>
    <w:rsid w:val="00EE2A5F"/>
    <w:rsid w:val="00EE570F"/>
    <w:rsid w:val="00F13B81"/>
    <w:rsid w:val="00F16104"/>
    <w:rsid w:val="00F16237"/>
    <w:rsid w:val="00F2095B"/>
    <w:rsid w:val="00F228E1"/>
    <w:rsid w:val="00F42A6B"/>
    <w:rsid w:val="00F43A7F"/>
    <w:rsid w:val="00F463B4"/>
    <w:rsid w:val="00F653E1"/>
    <w:rsid w:val="00F66A9D"/>
    <w:rsid w:val="00F73A36"/>
    <w:rsid w:val="00F81C19"/>
    <w:rsid w:val="00F83331"/>
    <w:rsid w:val="00F9425B"/>
    <w:rsid w:val="00FA0855"/>
    <w:rsid w:val="00FA1213"/>
    <w:rsid w:val="00FA13F5"/>
    <w:rsid w:val="00FA3C51"/>
    <w:rsid w:val="00FA456C"/>
    <w:rsid w:val="00FB7DD1"/>
    <w:rsid w:val="00FD558C"/>
    <w:rsid w:val="00FD6127"/>
    <w:rsid w:val="00FD688D"/>
    <w:rsid w:val="00FE5178"/>
    <w:rsid w:val="00FF2146"/>
    <w:rsid w:val="00FF3FE8"/>
    <w:rsid w:val="00FF430C"/>
    <w:rsid w:val="00FF5D7F"/>
    <w:rsid w:val="00FF6B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3025973F"/>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BesuchterLink">
    <w:name w:val="FollowedHyperlink"/>
    <w:basedOn w:val="Absatz-Standardschriftart"/>
    <w:uiPriority w:val="99"/>
    <w:semiHidden/>
    <w:unhideWhenUsed/>
    <w:rsid w:val="00594F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wfo.de" TargetMode="External"/><Relationship Id="rId4" Type="http://schemas.openxmlformats.org/officeDocument/2006/relationships/settings" Target="settings.xml"/><Relationship Id="rId9" Type="http://schemas.openxmlformats.org/officeDocument/2006/relationships/hyperlink" Target="http://www.wigos.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217A7-D93F-4721-AC6E-D40B6949B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733</Words>
  <Characters>4618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28</cp:revision>
  <cp:lastPrinted>2012-08-06T06:57:00Z</cp:lastPrinted>
  <dcterms:created xsi:type="dcterms:W3CDTF">2025-03-04T07:38:00Z</dcterms:created>
  <dcterms:modified xsi:type="dcterms:W3CDTF">2025-03-10T12:54:00Z</dcterms:modified>
</cp:coreProperties>
</file>